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546C" w:rsidRPr="00D25F35" w:rsidRDefault="003B546C" w:rsidP="003B546C">
      <w:pPr>
        <w:pStyle w:val="NoteLevel1"/>
        <w:rPr>
          <w:rFonts w:asciiTheme="majorHAnsi" w:hAnsiTheme="majorHAnsi"/>
          <w:b/>
          <w:u w:val="single"/>
        </w:rPr>
      </w:pPr>
      <w:r w:rsidRPr="00D25F35">
        <w:rPr>
          <w:rFonts w:asciiTheme="majorHAnsi" w:hAnsiTheme="majorHAnsi"/>
          <w:b/>
        </w:rPr>
        <w:fldChar w:fldCharType="begin">
          <w:fldData xml:space="preserve">AAAAIGZ0eXBxdCAgIAUDAHF0ICAAAAAAAAAAAAAAAAAABu1qbW9vdgAAAGxtdmhkAAAAAMx3+nDM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</w:fldData>
        </w:fldChar>
      </w:r>
      <w:r w:rsidRPr="00D25F35">
        <w:rPr>
          <w:rFonts w:asciiTheme="majorHAnsi" w:hAnsiTheme="majorHAnsi"/>
          <w:b/>
        </w:rPr>
        <w:instrText xml:space="preserve"> ADDIN AudioData </w:instrText>
      </w:r>
      <w:r w:rsidRPr="006153DC">
        <w:rPr>
          <w:rFonts w:asciiTheme="majorHAnsi" w:hAnsiTheme="majorHAnsi"/>
          <w:b/>
        </w:rPr>
      </w:r>
      <w:r w:rsidRPr="00D25F35">
        <w:rPr>
          <w:rFonts w:asciiTheme="majorHAnsi" w:hAnsiTheme="majorHAnsi"/>
          <w:b/>
        </w:rPr>
        <w:fldChar w:fldCharType="end"/>
      </w:r>
      <w:r w:rsidRPr="00D25F35">
        <w:rPr>
          <w:rFonts w:asciiTheme="majorHAnsi" w:hAnsiTheme="majorHAnsi"/>
          <w:b/>
        </w:rPr>
        <w:t xml:space="preserve">  </w:t>
      </w:r>
      <w:r>
        <w:rPr>
          <w:rFonts w:asciiTheme="majorHAnsi" w:hAnsiTheme="majorHAnsi"/>
          <w:b/>
        </w:rPr>
        <w:t xml:space="preserve">                      </w:t>
      </w:r>
      <w:r w:rsidRPr="00D25F35">
        <w:rPr>
          <w:rFonts w:asciiTheme="majorHAnsi" w:hAnsiTheme="majorHAnsi"/>
          <w:b/>
        </w:rPr>
        <w:t xml:space="preserve"> </w:t>
      </w:r>
      <w:r w:rsidRPr="00D25F35">
        <w:rPr>
          <w:rFonts w:asciiTheme="majorHAnsi" w:hAnsiTheme="majorHAnsi"/>
          <w:b/>
          <w:u w:val="single"/>
        </w:rPr>
        <w:t>Undergraduate Pharmacy Society -Meeting #3  (BUDGET MEETING)</w:t>
      </w:r>
    </w:p>
    <w:p w:rsidR="003B546C" w:rsidRPr="00D25F35" w:rsidRDefault="003B546C" w:rsidP="003B546C">
      <w:pPr>
        <w:pStyle w:val="NoteLevel1"/>
        <w:rPr>
          <w:rFonts w:asciiTheme="majorHAnsi" w:hAnsiTheme="majorHAnsi"/>
          <w:b/>
          <w:u w:val="single"/>
        </w:rPr>
      </w:pPr>
      <w:r w:rsidRPr="00D25F35">
        <w:rPr>
          <w:rFonts w:asciiTheme="majorHAnsi" w:hAnsiTheme="majorHAnsi"/>
          <w:b/>
        </w:rPr>
        <w:t xml:space="preserve">                                </w:t>
      </w:r>
      <w:r>
        <w:rPr>
          <w:rFonts w:asciiTheme="majorHAnsi" w:hAnsiTheme="majorHAnsi"/>
          <w:b/>
        </w:rPr>
        <w:t xml:space="preserve">              </w:t>
      </w:r>
      <w:r w:rsidRPr="00D25F35">
        <w:rPr>
          <w:rFonts w:asciiTheme="majorHAnsi" w:hAnsiTheme="majorHAnsi"/>
          <w:b/>
        </w:rPr>
        <w:t>Date: Monday September 17, 2012</w:t>
      </w:r>
    </w:p>
    <w:p w:rsidR="003B546C" w:rsidRPr="00D25F35" w:rsidRDefault="003B546C" w:rsidP="003B546C">
      <w:pPr>
        <w:pStyle w:val="NoteLevel1"/>
        <w:rPr>
          <w:rFonts w:asciiTheme="majorHAnsi" w:hAnsiTheme="majorHAnsi"/>
          <w:b/>
          <w:u w:val="single"/>
        </w:rPr>
      </w:pPr>
      <w:r w:rsidRPr="00D25F35">
        <w:rPr>
          <w:rFonts w:asciiTheme="majorHAnsi" w:hAnsiTheme="majorHAnsi"/>
          <w:b/>
        </w:rPr>
        <w:t xml:space="preserve">                                </w:t>
      </w:r>
      <w:r>
        <w:rPr>
          <w:rFonts w:asciiTheme="majorHAnsi" w:hAnsiTheme="majorHAnsi"/>
          <w:b/>
        </w:rPr>
        <w:t xml:space="preserve">              </w:t>
      </w:r>
      <w:r w:rsidRPr="00D25F35">
        <w:rPr>
          <w:rFonts w:asciiTheme="majorHAnsi" w:hAnsiTheme="majorHAnsi"/>
          <w:b/>
        </w:rPr>
        <w:t>Location: UPS ROOM</w:t>
      </w:r>
    </w:p>
    <w:p w:rsidR="003B546C" w:rsidRPr="00D25F35" w:rsidRDefault="003B546C" w:rsidP="003B546C">
      <w:pPr>
        <w:pStyle w:val="NoteLevel1"/>
        <w:rPr>
          <w:rFonts w:asciiTheme="majorHAnsi" w:hAnsiTheme="majorHAnsi"/>
          <w:b/>
        </w:rPr>
      </w:pPr>
    </w:p>
    <w:p w:rsidR="003B546C" w:rsidRPr="00D25F35" w:rsidRDefault="003B546C" w:rsidP="003B546C">
      <w:pPr>
        <w:pStyle w:val="NoteLevel1"/>
        <w:rPr>
          <w:rFonts w:asciiTheme="majorHAnsi" w:hAnsiTheme="majorHAnsi"/>
        </w:rPr>
      </w:pPr>
      <w:r w:rsidRPr="00D25F35">
        <w:rPr>
          <w:rFonts w:asciiTheme="majorHAnsi" w:hAnsiTheme="majorHAnsi"/>
          <w:b/>
          <w:u w:val="single"/>
        </w:rPr>
        <w:fldChar w:fldCharType="begin"/>
      </w:r>
      <w:r w:rsidRPr="00D25F35">
        <w:rPr>
          <w:rFonts w:asciiTheme="majorHAnsi" w:hAnsiTheme="majorHAnsi"/>
          <w:b/>
          <w:u w:val="single"/>
        </w:rPr>
        <w:instrText xml:space="preserve"> ADDIN AudioMarker 4744 </w:instrText>
      </w:r>
      <w:r w:rsidRPr="00D25F35">
        <w:rPr>
          <w:rFonts w:asciiTheme="majorHAnsi" w:hAnsiTheme="majorHAnsi"/>
          <w:b/>
          <w:u w:val="single"/>
        </w:rPr>
        <w:fldChar w:fldCharType="end"/>
      </w:r>
      <w:r w:rsidRPr="00D25F35">
        <w:rPr>
          <w:rFonts w:asciiTheme="majorHAnsi" w:hAnsiTheme="majorHAnsi"/>
          <w:b/>
          <w:u w:val="single"/>
        </w:rPr>
        <w:t>Attendance:</w:t>
      </w:r>
      <w:r w:rsidRPr="00D25F35">
        <w:rPr>
          <w:rFonts w:asciiTheme="majorHAnsi" w:hAnsiTheme="majorHAnsi"/>
          <w:b/>
        </w:rPr>
        <w:t xml:space="preserve"> </w:t>
      </w:r>
      <w:r w:rsidRPr="00D25F35">
        <w:rPr>
          <w:rFonts w:asciiTheme="majorHAnsi" w:hAnsiTheme="majorHAnsi"/>
        </w:rPr>
        <w:t>Lindsey, Monica, Matt, Mike, Kenny, Angela Bains, George, Yin, Leia, Mike, Fernand, Mitch, David, Jen, Alysha, Amy, Amber, Lewis, Sean, Adam, Mona, Jacqui, Duke, Christine, Caren, Jen</w:t>
      </w:r>
      <w:r>
        <w:rPr>
          <w:rFonts w:asciiTheme="majorHAnsi" w:hAnsiTheme="majorHAnsi"/>
        </w:rPr>
        <w:t xml:space="preserve">, Mikey, Paul, Simona </w:t>
      </w:r>
    </w:p>
    <w:p w:rsidR="003B546C" w:rsidRPr="00D25F35" w:rsidRDefault="003B546C" w:rsidP="003B546C">
      <w:pPr>
        <w:pStyle w:val="NoteLevel1"/>
        <w:rPr>
          <w:rFonts w:asciiTheme="majorHAnsi" w:hAnsiTheme="majorHAnsi"/>
          <w:b/>
        </w:rPr>
      </w:pPr>
    </w:p>
    <w:p w:rsidR="003B546C" w:rsidRPr="00D25F35" w:rsidRDefault="003B546C" w:rsidP="003B546C">
      <w:pPr>
        <w:pStyle w:val="NoteLevel1"/>
        <w:rPr>
          <w:rFonts w:asciiTheme="majorHAnsi" w:hAnsiTheme="majorHAnsi"/>
          <w:b/>
        </w:rPr>
      </w:pPr>
      <w:r w:rsidRPr="006153DC">
        <w:rPr>
          <w:rFonts w:asciiTheme="majorHAnsi" w:hAnsiTheme="majorHAnsi"/>
          <w:b/>
          <w:u w:val="single"/>
        </w:rPr>
        <w:fldChar w:fldCharType="begin"/>
      </w:r>
      <w:r w:rsidRPr="00D25F35">
        <w:rPr>
          <w:rFonts w:asciiTheme="majorHAnsi" w:hAnsiTheme="majorHAnsi"/>
          <w:b/>
          <w:u w:val="single"/>
        </w:rPr>
        <w:instrText xml:space="preserve"> ADDIN AudioMarker 0 </w:instrText>
      </w:r>
      <w:r w:rsidRPr="00D25F35">
        <w:rPr>
          <w:rFonts w:asciiTheme="majorHAnsi" w:hAnsiTheme="majorHAnsi"/>
          <w:b/>
        </w:rPr>
        <w:fldChar w:fldCharType="end"/>
      </w:r>
      <w:r w:rsidRPr="00D25F35">
        <w:rPr>
          <w:rFonts w:asciiTheme="majorHAnsi" w:hAnsiTheme="majorHAnsi"/>
          <w:b/>
          <w:u w:val="single"/>
        </w:rPr>
        <w:t>Absent:</w:t>
      </w:r>
      <w:r w:rsidRPr="00D25F35">
        <w:rPr>
          <w:rFonts w:asciiTheme="majorHAnsi" w:hAnsiTheme="majorHAnsi"/>
          <w:b/>
        </w:rPr>
        <w:t xml:space="preserve">  </w:t>
      </w:r>
      <w:r w:rsidRPr="00D25F35">
        <w:rPr>
          <w:rFonts w:asciiTheme="majorHAnsi" w:hAnsiTheme="majorHAnsi"/>
        </w:rPr>
        <w:t>Angela</w:t>
      </w:r>
      <w:r>
        <w:rPr>
          <w:rFonts w:asciiTheme="majorHAnsi" w:hAnsiTheme="majorHAnsi"/>
        </w:rPr>
        <w:t xml:space="preserve"> (former UPS president)</w:t>
      </w:r>
      <w:r w:rsidRPr="00D25F35">
        <w:rPr>
          <w:rFonts w:asciiTheme="majorHAnsi" w:hAnsiTheme="majorHAnsi"/>
          <w:b/>
        </w:rPr>
        <w:t xml:space="preserve"> </w:t>
      </w:r>
    </w:p>
    <w:p w:rsidR="003B546C" w:rsidRPr="00D25F35" w:rsidRDefault="003B546C" w:rsidP="003B546C">
      <w:pPr>
        <w:pStyle w:val="NoteLevel1"/>
        <w:rPr>
          <w:rFonts w:asciiTheme="majorHAnsi" w:hAnsiTheme="majorHAnsi"/>
          <w:b/>
        </w:rPr>
      </w:pPr>
      <w:r w:rsidRPr="00D25F35">
        <w:rPr>
          <w:rFonts w:asciiTheme="majorHAnsi" w:hAnsiTheme="majorHAnsi"/>
          <w:b/>
        </w:rPr>
        <w:fldChar w:fldCharType="begin"/>
      </w:r>
      <w:r w:rsidRPr="00D25F35">
        <w:rPr>
          <w:rFonts w:asciiTheme="majorHAnsi" w:hAnsiTheme="majorHAnsi"/>
          <w:b/>
        </w:rPr>
        <w:instrText xml:space="preserve"> ADDIN AudioMarker 164 </w:instrText>
      </w:r>
      <w:r w:rsidRPr="00D25F35">
        <w:rPr>
          <w:rFonts w:asciiTheme="majorHAnsi" w:hAnsiTheme="majorHAnsi"/>
          <w:b/>
        </w:rPr>
        <w:fldChar w:fldCharType="end"/>
      </w:r>
    </w:p>
    <w:p w:rsidR="003B546C" w:rsidRPr="00D25F35" w:rsidRDefault="003B546C" w:rsidP="003B546C">
      <w:pPr>
        <w:pStyle w:val="NoteLevel1"/>
        <w:rPr>
          <w:rFonts w:asciiTheme="majorHAnsi" w:hAnsiTheme="majorHAnsi"/>
          <w:b/>
        </w:rPr>
      </w:pPr>
      <w:r w:rsidRPr="00D25F35">
        <w:rPr>
          <w:rFonts w:asciiTheme="majorHAnsi" w:hAnsiTheme="majorHAnsi"/>
          <w:b/>
        </w:rPr>
        <w:t xml:space="preserve">Motion to commence meeting: </w:t>
      </w:r>
      <w:r w:rsidRPr="00D25F35">
        <w:rPr>
          <w:rFonts w:asciiTheme="majorHAnsi" w:hAnsiTheme="majorHAnsi"/>
        </w:rPr>
        <w:t>Kevin</w:t>
      </w:r>
    </w:p>
    <w:p w:rsidR="003B546C" w:rsidRPr="00D25F35" w:rsidRDefault="003B546C" w:rsidP="003B546C">
      <w:pPr>
        <w:pStyle w:val="NoteLevel1"/>
        <w:rPr>
          <w:rFonts w:asciiTheme="majorHAnsi" w:hAnsiTheme="majorHAnsi"/>
          <w:b/>
        </w:rPr>
      </w:pPr>
      <w:r w:rsidRPr="00D25F35">
        <w:rPr>
          <w:rFonts w:asciiTheme="majorHAnsi" w:hAnsiTheme="majorHAnsi"/>
          <w:b/>
        </w:rPr>
        <w:t xml:space="preserve">Seconded by: </w:t>
      </w:r>
      <w:r w:rsidRPr="00D25F35">
        <w:rPr>
          <w:rFonts w:asciiTheme="majorHAnsi" w:hAnsiTheme="majorHAnsi"/>
        </w:rPr>
        <w:t>Matt</w:t>
      </w:r>
    </w:p>
    <w:p w:rsidR="003B546C" w:rsidRPr="00D25F35" w:rsidRDefault="003B546C" w:rsidP="003B546C">
      <w:pPr>
        <w:pStyle w:val="NoteLevel1"/>
        <w:rPr>
          <w:rFonts w:asciiTheme="majorHAnsi" w:hAnsiTheme="majorHAnsi"/>
          <w:b/>
        </w:rPr>
      </w:pPr>
      <w:r w:rsidRPr="00D25F35">
        <w:rPr>
          <w:rFonts w:asciiTheme="majorHAnsi" w:hAnsiTheme="majorHAnsi"/>
          <w:b/>
        </w:rPr>
        <w:t>Time commenced</w:t>
      </w:r>
      <w:r w:rsidRPr="00D25F35">
        <w:rPr>
          <w:rFonts w:asciiTheme="majorHAnsi" w:hAnsiTheme="majorHAnsi"/>
        </w:rPr>
        <w:t>: 9:10</w:t>
      </w:r>
      <w:r>
        <w:rPr>
          <w:rFonts w:asciiTheme="majorHAnsi" w:hAnsiTheme="majorHAnsi"/>
        </w:rPr>
        <w:t>am</w:t>
      </w:r>
    </w:p>
    <w:p w:rsidR="003B546C" w:rsidRDefault="003B546C" w:rsidP="003B546C">
      <w:pPr>
        <w:pStyle w:val="NoteLevel1"/>
        <w:pBdr>
          <w:bottom w:val="single" w:sz="12" w:space="1" w:color="auto"/>
        </w:pBdr>
        <w:rPr>
          <w:rFonts w:asciiTheme="majorHAnsi" w:hAnsiTheme="majorHAnsi"/>
          <w:b/>
        </w:rPr>
      </w:pPr>
    </w:p>
    <w:p w:rsidR="003B546C" w:rsidRPr="00D25F35"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6502 </w:instrText>
      </w:r>
      <w:r>
        <w:rPr>
          <w:rFonts w:asciiTheme="majorHAnsi" w:hAnsiTheme="majorHAnsi"/>
          <w:b/>
        </w:rPr>
        <w:fldChar w:fldCharType="end"/>
      </w:r>
      <w:r>
        <w:rPr>
          <w:rFonts w:asciiTheme="majorHAnsi" w:hAnsiTheme="majorHAnsi"/>
          <w:b/>
        </w:rPr>
        <w:fldChar w:fldCharType="begin"/>
      </w:r>
      <w:r>
        <w:rPr>
          <w:rFonts w:asciiTheme="majorHAnsi" w:hAnsiTheme="majorHAnsi"/>
          <w:b/>
        </w:rPr>
        <w:instrText xml:space="preserve"> ADDIN AudioMarker 6504 </w:instrText>
      </w:r>
      <w:r>
        <w:rPr>
          <w:rFonts w:asciiTheme="majorHAnsi" w:hAnsiTheme="majorHAnsi"/>
          <w:b/>
        </w:rPr>
        <w:fldChar w:fldCharType="end"/>
      </w:r>
    </w:p>
    <w:p w:rsidR="003B546C" w:rsidRPr="00D25F35" w:rsidRDefault="003B546C" w:rsidP="003B546C">
      <w:pPr>
        <w:pStyle w:val="NoteLevel1"/>
        <w:rPr>
          <w:rFonts w:asciiTheme="majorHAnsi" w:hAnsiTheme="majorHAnsi"/>
          <w:b/>
        </w:rPr>
      </w:pPr>
      <w:r w:rsidRPr="00D25F35">
        <w:rPr>
          <w:rFonts w:asciiTheme="majorHAnsi" w:hAnsiTheme="majorHAnsi"/>
          <w:b/>
        </w:rPr>
        <w:t xml:space="preserve">A. </w:t>
      </w:r>
      <w:r w:rsidRPr="00D25F35">
        <w:rPr>
          <w:rFonts w:asciiTheme="majorHAnsi" w:hAnsiTheme="majorHAnsi"/>
          <w:b/>
        </w:rPr>
        <w:fldChar w:fldCharType="begin"/>
      </w:r>
      <w:r w:rsidRPr="00D25F35">
        <w:rPr>
          <w:rFonts w:asciiTheme="majorHAnsi" w:hAnsiTheme="majorHAnsi"/>
          <w:b/>
        </w:rPr>
        <w:instrText xml:space="preserve"> ADDIN AudioMarker 4955 </w:instrText>
      </w:r>
      <w:r w:rsidRPr="00D25F35">
        <w:rPr>
          <w:rFonts w:asciiTheme="majorHAnsi" w:hAnsiTheme="majorHAnsi"/>
          <w:b/>
        </w:rPr>
        <w:fldChar w:fldCharType="end"/>
      </w:r>
      <w:r w:rsidRPr="00D25F35">
        <w:rPr>
          <w:rFonts w:asciiTheme="majorHAnsi" w:hAnsiTheme="majorHAnsi"/>
          <w:b/>
        </w:rPr>
        <w:t>Go through UPS Budget 2011-2012. Motion to accept 2011-2012 budgets</w:t>
      </w:r>
    </w:p>
    <w:p w:rsidR="003B546C" w:rsidRPr="00A030FD" w:rsidRDefault="003B546C" w:rsidP="003B546C">
      <w:pPr>
        <w:pStyle w:val="NoteLevel1"/>
        <w:rPr>
          <w:rFonts w:asciiTheme="majorHAnsi" w:hAnsiTheme="majorHAnsi"/>
          <w:u w:val="single"/>
        </w:rPr>
      </w:pPr>
      <w:r w:rsidRPr="00A030FD">
        <w:rPr>
          <w:rFonts w:asciiTheme="majorHAnsi" w:hAnsiTheme="majorHAnsi"/>
          <w:u w:val="single"/>
        </w:rPr>
        <w:t>Athletics:</w:t>
      </w:r>
    </w:p>
    <w:p w:rsidR="003B546C" w:rsidRPr="00D25F35" w:rsidRDefault="003B546C" w:rsidP="003B546C">
      <w:pPr>
        <w:pStyle w:val="NoteLevel1"/>
        <w:rPr>
          <w:rFonts w:asciiTheme="majorHAnsi" w:hAnsiTheme="majorHAnsi"/>
        </w:rPr>
      </w:pPr>
      <w:r w:rsidRPr="00D25F35">
        <w:rPr>
          <w:rFonts w:asciiTheme="majorHAnsi" w:hAnsiTheme="majorHAnsi"/>
        </w:rPr>
        <w:fldChar w:fldCharType="begin"/>
      </w:r>
      <w:r w:rsidRPr="00D25F35">
        <w:rPr>
          <w:rFonts w:asciiTheme="majorHAnsi" w:hAnsiTheme="majorHAnsi"/>
        </w:rPr>
        <w:instrText xml:space="preserve"> ADDIN AudioMarker 5278 </w:instrText>
      </w:r>
      <w:r w:rsidRPr="00D25F35">
        <w:rPr>
          <w:rFonts w:asciiTheme="majorHAnsi" w:hAnsiTheme="majorHAnsi"/>
        </w:rPr>
        <w:fldChar w:fldCharType="end"/>
      </w:r>
      <w:r w:rsidRPr="00D25F35">
        <w:rPr>
          <w:rFonts w:asciiTheme="majorHAnsi" w:hAnsiTheme="majorHAnsi"/>
        </w:rPr>
        <w:fldChar w:fldCharType="begin"/>
      </w:r>
      <w:r w:rsidRPr="00D25F35">
        <w:rPr>
          <w:rFonts w:asciiTheme="majorHAnsi" w:hAnsiTheme="majorHAnsi"/>
        </w:rPr>
        <w:instrText xml:space="preserve"> ADDIN AudioMarker 5063 </w:instrText>
      </w:r>
      <w:r w:rsidRPr="00D25F35">
        <w:rPr>
          <w:rFonts w:asciiTheme="majorHAnsi" w:hAnsiTheme="majorHAnsi"/>
        </w:rPr>
        <w:fldChar w:fldCharType="end"/>
      </w:r>
      <w:r w:rsidRPr="00D25F35">
        <w:rPr>
          <w:rFonts w:asciiTheme="majorHAnsi" w:hAnsiTheme="majorHAnsi"/>
        </w:rPr>
        <w:t>- Performance balance is set</w:t>
      </w:r>
    </w:p>
    <w:p w:rsidR="003B546C" w:rsidRPr="00D25F35" w:rsidRDefault="003B546C" w:rsidP="003B546C">
      <w:pPr>
        <w:pStyle w:val="NoteLevel1"/>
        <w:rPr>
          <w:rFonts w:asciiTheme="majorHAnsi" w:hAnsiTheme="majorHAnsi"/>
        </w:rPr>
      </w:pPr>
      <w:r w:rsidRPr="00D25F35">
        <w:rPr>
          <w:rFonts w:asciiTheme="majorHAnsi" w:hAnsiTheme="majorHAnsi"/>
        </w:rPr>
        <w:fldChar w:fldCharType="begin"/>
      </w:r>
      <w:r w:rsidRPr="00D25F35">
        <w:rPr>
          <w:rFonts w:asciiTheme="majorHAnsi" w:hAnsiTheme="majorHAnsi"/>
        </w:rPr>
        <w:instrText xml:space="preserve"> ADDIN AudioMarker 5080 </w:instrText>
      </w:r>
      <w:r w:rsidRPr="00D25F35">
        <w:rPr>
          <w:rFonts w:asciiTheme="majorHAnsi" w:hAnsiTheme="majorHAnsi"/>
        </w:rPr>
        <w:fldChar w:fldCharType="end"/>
      </w:r>
      <w:r w:rsidRPr="00D25F35">
        <w:rPr>
          <w:rFonts w:asciiTheme="majorHAnsi" w:hAnsiTheme="majorHAnsi"/>
        </w:rPr>
        <w:t>-899 for curling</w:t>
      </w:r>
    </w:p>
    <w:p w:rsidR="003B546C" w:rsidRPr="00D25F35" w:rsidRDefault="003B546C" w:rsidP="003B546C">
      <w:pPr>
        <w:pStyle w:val="NoteLevel1"/>
        <w:rPr>
          <w:rFonts w:asciiTheme="majorHAnsi" w:hAnsiTheme="majorHAnsi"/>
        </w:rPr>
      </w:pPr>
      <w:r w:rsidRPr="00D25F35">
        <w:rPr>
          <w:rFonts w:asciiTheme="majorHAnsi" w:hAnsiTheme="majorHAnsi"/>
        </w:rPr>
        <w:fldChar w:fldCharType="begin"/>
      </w:r>
      <w:r w:rsidRPr="00D25F35">
        <w:rPr>
          <w:rFonts w:asciiTheme="majorHAnsi" w:hAnsiTheme="majorHAnsi"/>
        </w:rPr>
        <w:instrText xml:space="preserve"> ADDIN AudioMarker 5108 </w:instrText>
      </w:r>
      <w:r w:rsidRPr="00D25F35">
        <w:rPr>
          <w:rFonts w:asciiTheme="majorHAnsi" w:hAnsiTheme="majorHAnsi"/>
        </w:rPr>
        <w:fldChar w:fldCharType="end"/>
      </w:r>
      <w:r w:rsidRPr="00D25F35">
        <w:rPr>
          <w:rFonts w:asciiTheme="majorHAnsi" w:hAnsiTheme="majorHAnsi"/>
        </w:rPr>
        <w:t>-</w:t>
      </w:r>
      <w:proofErr w:type="gramStart"/>
      <w:r w:rsidRPr="00D25F35">
        <w:rPr>
          <w:rFonts w:asciiTheme="majorHAnsi" w:hAnsiTheme="majorHAnsi"/>
        </w:rPr>
        <w:t>clothing</w:t>
      </w:r>
      <w:proofErr w:type="gramEnd"/>
      <w:r w:rsidRPr="00D25F35">
        <w:rPr>
          <w:rFonts w:asciiTheme="majorHAnsi" w:hAnsiTheme="majorHAnsi"/>
        </w:rPr>
        <w:t xml:space="preserve"> sale </w:t>
      </w:r>
    </w:p>
    <w:p w:rsidR="003B546C" w:rsidRPr="00D25F35" w:rsidRDefault="003B546C" w:rsidP="003B546C">
      <w:pPr>
        <w:pStyle w:val="NoteLevel1"/>
        <w:rPr>
          <w:rFonts w:asciiTheme="majorHAnsi" w:hAnsiTheme="majorHAnsi"/>
        </w:rPr>
      </w:pPr>
      <w:r w:rsidRPr="00D25F35">
        <w:rPr>
          <w:rFonts w:asciiTheme="majorHAnsi" w:hAnsiTheme="majorHAnsi"/>
        </w:rPr>
        <w:fldChar w:fldCharType="begin"/>
      </w:r>
      <w:r w:rsidRPr="00D25F35">
        <w:rPr>
          <w:rFonts w:asciiTheme="majorHAnsi" w:hAnsiTheme="majorHAnsi"/>
        </w:rPr>
        <w:instrText xml:space="preserve"> ADDIN AudioMarker 5089 </w:instrText>
      </w:r>
      <w:r w:rsidRPr="00D25F35">
        <w:rPr>
          <w:rFonts w:asciiTheme="majorHAnsi" w:hAnsiTheme="majorHAnsi"/>
        </w:rPr>
        <w:fldChar w:fldCharType="end"/>
      </w:r>
      <w:r w:rsidRPr="00D25F35">
        <w:rPr>
          <w:rFonts w:asciiTheme="majorHAnsi" w:hAnsiTheme="majorHAnsi"/>
        </w:rPr>
        <w:t xml:space="preserve">-OPA sponsored 2000$ this year (lost a lot of money this year) </w:t>
      </w:r>
    </w:p>
    <w:p w:rsidR="003B546C" w:rsidRPr="00002E95" w:rsidRDefault="003B546C" w:rsidP="003B546C">
      <w:pPr>
        <w:pStyle w:val="NoteLevel1"/>
        <w:rPr>
          <w:rFonts w:asciiTheme="majorHAnsi" w:hAnsiTheme="majorHAnsi"/>
        </w:rPr>
      </w:pPr>
      <w:r w:rsidRPr="00002E95">
        <w:rPr>
          <w:rFonts w:asciiTheme="majorHAnsi" w:hAnsiTheme="majorHAnsi"/>
        </w:rPr>
        <w:fldChar w:fldCharType="begin"/>
      </w:r>
      <w:r w:rsidRPr="00002E95">
        <w:rPr>
          <w:rFonts w:asciiTheme="majorHAnsi" w:hAnsiTheme="majorHAnsi"/>
        </w:rPr>
        <w:instrText xml:space="preserve"> ADDIN AudioMarker 5302 </w:instrText>
      </w:r>
      <w:r w:rsidRPr="00002E95">
        <w:rPr>
          <w:rFonts w:asciiTheme="majorHAnsi" w:hAnsiTheme="majorHAnsi"/>
        </w:rPr>
        <w:fldChar w:fldCharType="end"/>
      </w:r>
      <w:r w:rsidRPr="00002E95">
        <w:rPr>
          <w:rFonts w:asciiTheme="majorHAnsi" w:hAnsiTheme="majorHAnsi"/>
        </w:rPr>
        <w:fldChar w:fldCharType="begin"/>
      </w:r>
      <w:r w:rsidRPr="00002E95">
        <w:rPr>
          <w:rFonts w:asciiTheme="majorHAnsi" w:hAnsiTheme="majorHAnsi"/>
        </w:rPr>
        <w:instrText xml:space="preserve"> ADDIN AudioMarker 5283 </w:instrText>
      </w:r>
      <w:r w:rsidRPr="00002E95">
        <w:rPr>
          <w:rFonts w:asciiTheme="majorHAnsi" w:hAnsiTheme="majorHAnsi"/>
        </w:rPr>
        <w:fldChar w:fldCharType="end"/>
      </w:r>
    </w:p>
    <w:p w:rsidR="003B546C" w:rsidRPr="00D25F35" w:rsidRDefault="003B546C" w:rsidP="003B546C">
      <w:pPr>
        <w:pStyle w:val="NoteLevel1"/>
        <w:rPr>
          <w:rFonts w:asciiTheme="majorHAnsi" w:hAnsiTheme="majorHAnsi"/>
        </w:rPr>
      </w:pPr>
      <w:r w:rsidRPr="00A030FD">
        <w:rPr>
          <w:rFonts w:asciiTheme="majorHAnsi" w:hAnsiTheme="majorHAnsi"/>
          <w:u w:val="single"/>
        </w:rPr>
        <w:fldChar w:fldCharType="begin"/>
      </w:r>
      <w:r w:rsidRPr="00A030FD">
        <w:rPr>
          <w:rFonts w:asciiTheme="majorHAnsi" w:hAnsiTheme="majorHAnsi"/>
          <w:u w:val="single"/>
        </w:rPr>
        <w:instrText xml:space="preserve"> ADDIN AudioMarker 5283 </w:instrText>
      </w:r>
      <w:r w:rsidRPr="00A030FD">
        <w:rPr>
          <w:rFonts w:asciiTheme="majorHAnsi" w:hAnsiTheme="majorHAnsi"/>
          <w:u w:val="single"/>
        </w:rPr>
        <w:fldChar w:fldCharType="end"/>
      </w:r>
      <w:r w:rsidRPr="00A030FD">
        <w:rPr>
          <w:rFonts w:asciiTheme="majorHAnsi" w:hAnsiTheme="majorHAnsi"/>
          <w:u w:val="single"/>
        </w:rPr>
        <w:t>Events:</w:t>
      </w:r>
      <w:r w:rsidRPr="00A030FD">
        <w:rPr>
          <w:rFonts w:asciiTheme="majorHAnsi" w:hAnsiTheme="majorHAnsi"/>
          <w:u w:val="single"/>
        </w:rPr>
        <w:fldChar w:fldCharType="begin"/>
      </w:r>
      <w:r w:rsidRPr="00A030FD">
        <w:rPr>
          <w:rFonts w:asciiTheme="majorHAnsi" w:hAnsiTheme="majorHAnsi"/>
          <w:u w:val="single"/>
        </w:rPr>
        <w:instrText xml:space="preserve"> ADDIN AudioMarker 5285 </w:instrText>
      </w:r>
      <w:r w:rsidRPr="00A030FD">
        <w:rPr>
          <w:rFonts w:asciiTheme="majorHAnsi" w:hAnsiTheme="majorHAnsi"/>
          <w:u w:val="single"/>
        </w:rPr>
        <w:fldChar w:fldCharType="end"/>
      </w:r>
      <w:r w:rsidRPr="00A030FD">
        <w:rPr>
          <w:rFonts w:asciiTheme="majorHAnsi" w:hAnsiTheme="majorHAnsi"/>
          <w:u w:val="single"/>
        </w:rPr>
        <w:t>-</w:t>
      </w:r>
      <w:r w:rsidRPr="00D25F35">
        <w:rPr>
          <w:rFonts w:asciiTheme="majorHAnsi" w:hAnsiTheme="majorHAnsi"/>
        </w:rPr>
        <w:t>profit form sponsorship money (2000$)</w:t>
      </w:r>
    </w:p>
    <w:p w:rsidR="003B546C" w:rsidRPr="00D25F35"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5394 </w:instrText>
      </w:r>
      <w:r>
        <w:rPr>
          <w:rFonts w:asciiTheme="majorHAnsi" w:hAnsiTheme="majorHAnsi"/>
        </w:rPr>
        <w:fldChar w:fldCharType="end"/>
      </w:r>
      <w:r w:rsidRPr="00D25F35">
        <w:rPr>
          <w:rFonts w:asciiTheme="majorHAnsi" w:hAnsiTheme="majorHAnsi"/>
        </w:rPr>
        <w:fldChar w:fldCharType="begin"/>
      </w:r>
      <w:r w:rsidRPr="00D25F35">
        <w:rPr>
          <w:rFonts w:asciiTheme="majorHAnsi" w:hAnsiTheme="majorHAnsi"/>
        </w:rPr>
        <w:instrText xml:space="preserve"> ADDIN AudioMarker 5456 </w:instrText>
      </w:r>
      <w:r w:rsidRPr="00D25F35">
        <w:rPr>
          <w:rFonts w:asciiTheme="majorHAnsi" w:hAnsiTheme="majorHAnsi"/>
        </w:rPr>
        <w:fldChar w:fldCharType="end"/>
      </w:r>
    </w:p>
    <w:p w:rsidR="003B546C" w:rsidRDefault="003B546C" w:rsidP="003B546C">
      <w:pPr>
        <w:pStyle w:val="NoteLevel1"/>
        <w:rPr>
          <w:rFonts w:asciiTheme="majorHAnsi" w:hAnsiTheme="majorHAnsi"/>
        </w:rPr>
      </w:pPr>
      <w:r w:rsidRPr="00A030FD">
        <w:rPr>
          <w:rFonts w:asciiTheme="majorHAnsi" w:hAnsiTheme="majorHAnsi"/>
          <w:u w:val="single"/>
        </w:rPr>
        <w:fldChar w:fldCharType="begin"/>
      </w:r>
      <w:r w:rsidRPr="00A030FD">
        <w:rPr>
          <w:rFonts w:asciiTheme="majorHAnsi" w:hAnsiTheme="majorHAnsi"/>
          <w:u w:val="single"/>
        </w:rPr>
        <w:instrText xml:space="preserve"> ADDIN AudioMarker 5456 </w:instrText>
      </w:r>
      <w:r w:rsidRPr="00A030FD">
        <w:rPr>
          <w:rFonts w:asciiTheme="majorHAnsi" w:hAnsiTheme="majorHAnsi"/>
          <w:u w:val="single"/>
        </w:rPr>
        <w:fldChar w:fldCharType="end"/>
      </w:r>
      <w:r w:rsidRPr="00A030FD">
        <w:rPr>
          <w:rFonts w:asciiTheme="majorHAnsi" w:hAnsiTheme="majorHAnsi"/>
          <w:u w:val="single"/>
        </w:rPr>
        <w:t>IPSF-</w:t>
      </w:r>
      <w:r>
        <w:rPr>
          <w:rFonts w:asciiTheme="majorHAnsi" w:hAnsiTheme="majorHAnsi"/>
        </w:rPr>
        <w:t>Max 3000 dollars</w:t>
      </w:r>
    </w:p>
    <w:p w:rsidR="003B546C"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5587 </w:instrText>
      </w:r>
      <w:r>
        <w:rPr>
          <w:rFonts w:asciiTheme="majorHAnsi" w:hAnsiTheme="majorHAnsi"/>
        </w:rPr>
        <w:fldChar w:fldCharType="end"/>
      </w:r>
    </w:p>
    <w:p w:rsidR="003B546C" w:rsidRDefault="003B546C" w:rsidP="003B546C">
      <w:pPr>
        <w:pStyle w:val="NoteLevel1"/>
        <w:rPr>
          <w:rFonts w:asciiTheme="majorHAnsi" w:hAnsiTheme="majorHAnsi"/>
        </w:rPr>
      </w:pPr>
      <w:r w:rsidRPr="00A030FD">
        <w:rPr>
          <w:rFonts w:asciiTheme="majorHAnsi" w:hAnsiTheme="majorHAnsi"/>
          <w:u w:val="single"/>
        </w:rPr>
        <w:fldChar w:fldCharType="begin"/>
      </w:r>
      <w:r w:rsidRPr="00A030FD">
        <w:rPr>
          <w:rFonts w:asciiTheme="majorHAnsi" w:hAnsiTheme="majorHAnsi"/>
          <w:u w:val="single"/>
        </w:rPr>
        <w:instrText xml:space="preserve"> ADDIN AudioMarker 5588 </w:instrText>
      </w:r>
      <w:r w:rsidRPr="00A030FD">
        <w:rPr>
          <w:rFonts w:asciiTheme="majorHAnsi" w:hAnsiTheme="majorHAnsi"/>
          <w:u w:val="single"/>
        </w:rPr>
        <w:fldChar w:fldCharType="end"/>
      </w:r>
      <w:r w:rsidRPr="00A030FD">
        <w:rPr>
          <w:rFonts w:asciiTheme="majorHAnsi" w:hAnsiTheme="majorHAnsi"/>
          <w:u w:val="single"/>
        </w:rPr>
        <w:t>Key</w:t>
      </w:r>
      <w:r>
        <w:rPr>
          <w:rFonts w:asciiTheme="majorHAnsi" w:hAnsiTheme="majorHAnsi"/>
        </w:rPr>
        <w:t xml:space="preserve">-Changed contract </w:t>
      </w:r>
    </w:p>
    <w:p w:rsidR="003B546C"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5657 </w:instrText>
      </w:r>
      <w:r>
        <w:rPr>
          <w:rFonts w:asciiTheme="majorHAnsi" w:hAnsiTheme="majorHAnsi"/>
        </w:rPr>
        <w:fldChar w:fldCharType="end"/>
      </w:r>
    </w:p>
    <w:p w:rsidR="003B546C" w:rsidRDefault="003B546C" w:rsidP="003B546C">
      <w:pPr>
        <w:pStyle w:val="NoteLevel1"/>
        <w:rPr>
          <w:rFonts w:asciiTheme="majorHAnsi" w:hAnsiTheme="majorHAnsi"/>
        </w:rPr>
      </w:pPr>
      <w:r w:rsidRPr="00A030FD">
        <w:rPr>
          <w:rFonts w:asciiTheme="majorHAnsi" w:hAnsiTheme="majorHAnsi"/>
          <w:u w:val="single"/>
        </w:rPr>
        <w:fldChar w:fldCharType="begin"/>
      </w:r>
      <w:r w:rsidRPr="00A030FD">
        <w:rPr>
          <w:rFonts w:asciiTheme="majorHAnsi" w:hAnsiTheme="majorHAnsi"/>
          <w:u w:val="single"/>
        </w:rPr>
        <w:instrText xml:space="preserve"> ADDIN AudioMarker 5657 </w:instrText>
      </w:r>
      <w:r w:rsidRPr="00A030FD">
        <w:rPr>
          <w:rFonts w:asciiTheme="majorHAnsi" w:hAnsiTheme="majorHAnsi"/>
          <w:u w:val="single"/>
        </w:rPr>
        <w:fldChar w:fldCharType="end"/>
      </w:r>
      <w:r w:rsidRPr="00A030FD">
        <w:rPr>
          <w:rFonts w:asciiTheme="majorHAnsi" w:hAnsiTheme="majorHAnsi"/>
          <w:u w:val="single"/>
        </w:rPr>
        <w:t>Pharmakon-</w:t>
      </w:r>
      <w:r>
        <w:rPr>
          <w:rFonts w:asciiTheme="majorHAnsi" w:hAnsiTheme="majorHAnsi"/>
        </w:rPr>
        <w:t xml:space="preserve"> saving a lot of money from last year becaue of the new printing company </w:t>
      </w:r>
    </w:p>
    <w:p w:rsidR="003B546C" w:rsidRPr="00A030FD" w:rsidRDefault="003B546C" w:rsidP="003B546C">
      <w:pPr>
        <w:pStyle w:val="NoteLevel1"/>
        <w:rPr>
          <w:rFonts w:asciiTheme="majorHAnsi" w:hAnsiTheme="majorHAnsi"/>
          <w:u w:val="single"/>
        </w:rPr>
      </w:pPr>
      <w:r>
        <w:rPr>
          <w:rFonts w:asciiTheme="majorHAnsi" w:hAnsiTheme="majorHAnsi"/>
        </w:rPr>
        <w:fldChar w:fldCharType="begin"/>
      </w:r>
      <w:r>
        <w:rPr>
          <w:rFonts w:asciiTheme="majorHAnsi" w:hAnsiTheme="majorHAnsi"/>
        </w:rPr>
        <w:instrText xml:space="preserve"> ADDIN AudioMarker 5961 </w:instrText>
      </w:r>
      <w:r>
        <w:rPr>
          <w:rFonts w:asciiTheme="majorHAnsi" w:hAnsiTheme="majorHAnsi"/>
        </w:rPr>
        <w:fldChar w:fldCharType="end"/>
      </w:r>
    </w:p>
    <w:p w:rsidR="003B546C" w:rsidRDefault="003B546C" w:rsidP="003B546C">
      <w:pPr>
        <w:pStyle w:val="NoteLevel1"/>
        <w:rPr>
          <w:rFonts w:asciiTheme="majorHAnsi" w:hAnsiTheme="majorHAnsi"/>
        </w:rPr>
      </w:pPr>
      <w:r w:rsidRPr="00A030FD">
        <w:rPr>
          <w:rFonts w:asciiTheme="majorHAnsi" w:hAnsiTheme="majorHAnsi"/>
          <w:u w:val="single"/>
        </w:rPr>
        <w:fldChar w:fldCharType="begin"/>
      </w:r>
      <w:r w:rsidRPr="00A030FD">
        <w:rPr>
          <w:rFonts w:asciiTheme="majorHAnsi" w:hAnsiTheme="majorHAnsi"/>
          <w:u w:val="single"/>
        </w:rPr>
        <w:instrText xml:space="preserve"> ADDIN AudioMarker 5961 </w:instrText>
      </w:r>
      <w:r w:rsidRPr="00A030FD">
        <w:rPr>
          <w:rFonts w:asciiTheme="majorHAnsi" w:hAnsiTheme="majorHAnsi"/>
          <w:u w:val="single"/>
        </w:rPr>
        <w:fldChar w:fldCharType="end"/>
      </w:r>
      <w:r w:rsidRPr="00A030FD">
        <w:rPr>
          <w:rFonts w:asciiTheme="majorHAnsi" w:hAnsiTheme="majorHAnsi"/>
          <w:u w:val="single"/>
        </w:rPr>
        <w:t>Old class events</w:t>
      </w:r>
      <w:r>
        <w:rPr>
          <w:rFonts w:asciiTheme="majorHAnsi" w:hAnsiTheme="majorHAnsi"/>
        </w:rPr>
        <w:t>- David found a lot of closed class accounts with 1000s of dollars in them, so they spent a couple years trying to reclaim it (from 2002-2009). That’s why there is a large surplus. Told the banks that this money was actually part of the UPS accounts. David White says that there might be more money from the 90s that we can reclaim (5 figures</w:t>
      </w:r>
      <w:proofErr w:type="gramStart"/>
      <w:r>
        <w:rPr>
          <w:rFonts w:asciiTheme="majorHAnsi" w:hAnsiTheme="majorHAnsi"/>
        </w:rPr>
        <w:t>)  and</w:t>
      </w:r>
      <w:proofErr w:type="gramEnd"/>
      <w:r>
        <w:rPr>
          <w:rFonts w:asciiTheme="majorHAnsi" w:hAnsiTheme="majorHAnsi"/>
        </w:rPr>
        <w:t xml:space="preserve"> something we can try to do for those years as well.</w:t>
      </w:r>
    </w:p>
    <w:p w:rsidR="003B546C"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6308 </w:instrText>
      </w:r>
      <w:r>
        <w:rPr>
          <w:rFonts w:asciiTheme="majorHAnsi" w:hAnsiTheme="majorHAnsi"/>
        </w:rPr>
        <w:fldChar w:fldCharType="end"/>
      </w:r>
    </w:p>
    <w:p w:rsidR="003B546C" w:rsidRDefault="003B546C" w:rsidP="003B546C">
      <w:pPr>
        <w:pStyle w:val="NoteLevel1"/>
        <w:rPr>
          <w:rFonts w:asciiTheme="majorHAnsi" w:hAnsiTheme="majorHAnsi"/>
        </w:rPr>
      </w:pPr>
      <w:r w:rsidRPr="00A030FD">
        <w:rPr>
          <w:rFonts w:asciiTheme="majorHAnsi" w:hAnsiTheme="majorHAnsi"/>
          <w:u w:val="single"/>
        </w:rPr>
        <w:t>Webmaster</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AudioMarker 6308 </w:instrText>
      </w:r>
      <w:r>
        <w:rPr>
          <w:rFonts w:asciiTheme="majorHAnsi" w:hAnsiTheme="majorHAnsi"/>
        </w:rPr>
        <w:fldChar w:fldCharType="end"/>
      </w:r>
      <w:r>
        <w:rPr>
          <w:rFonts w:asciiTheme="majorHAnsi" w:hAnsiTheme="majorHAnsi"/>
        </w:rPr>
        <w:t xml:space="preserve">wont be seeing the webmaster fee this year in the budget </w:t>
      </w:r>
      <w:proofErr w:type="gramStart"/>
      <w:r>
        <w:rPr>
          <w:rFonts w:asciiTheme="majorHAnsi" w:hAnsiTheme="majorHAnsi"/>
        </w:rPr>
        <w:t>( 3</w:t>
      </w:r>
      <w:proofErr w:type="gramEnd"/>
      <w:r>
        <w:rPr>
          <w:rFonts w:asciiTheme="majorHAnsi" w:hAnsiTheme="majorHAnsi"/>
        </w:rPr>
        <w:t xml:space="preserve"> year membership fee)</w:t>
      </w:r>
    </w:p>
    <w:p w:rsidR="003B546C"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6036 </w:instrText>
      </w:r>
      <w:r>
        <w:rPr>
          <w:rFonts w:asciiTheme="majorHAnsi" w:hAnsiTheme="majorHAnsi"/>
        </w:rPr>
        <w:fldChar w:fldCharType="end"/>
      </w:r>
    </w:p>
    <w:p w:rsidR="003B546C" w:rsidRPr="00D25F35" w:rsidRDefault="003B546C" w:rsidP="003B546C">
      <w:pPr>
        <w:pStyle w:val="NoteLevel1"/>
        <w:rPr>
          <w:rFonts w:asciiTheme="majorHAnsi" w:hAnsiTheme="majorHAnsi"/>
        </w:rPr>
      </w:pPr>
      <w:r w:rsidRPr="00A030FD">
        <w:rPr>
          <w:rFonts w:asciiTheme="majorHAnsi" w:hAnsiTheme="majorHAnsi"/>
          <w:u w:val="single"/>
        </w:rPr>
        <w:fldChar w:fldCharType="begin"/>
      </w:r>
      <w:r w:rsidRPr="00A030FD">
        <w:rPr>
          <w:rFonts w:asciiTheme="majorHAnsi" w:hAnsiTheme="majorHAnsi"/>
          <w:u w:val="single"/>
        </w:rPr>
        <w:instrText xml:space="preserve"> ADDIN AudioMarker 6037 </w:instrText>
      </w:r>
      <w:r w:rsidRPr="00A030FD">
        <w:rPr>
          <w:rFonts w:asciiTheme="majorHAnsi" w:hAnsiTheme="majorHAnsi"/>
          <w:u w:val="single"/>
        </w:rPr>
        <w:fldChar w:fldCharType="end"/>
      </w:r>
      <w:r w:rsidRPr="00A030FD">
        <w:rPr>
          <w:rFonts w:asciiTheme="majorHAnsi" w:hAnsiTheme="majorHAnsi"/>
          <w:u w:val="single"/>
        </w:rPr>
        <w:t>OPSIS</w:t>
      </w:r>
      <w:r>
        <w:rPr>
          <w:rFonts w:asciiTheme="majorHAnsi" w:hAnsiTheme="majorHAnsi"/>
        </w:rPr>
        <w:t xml:space="preserve">- Fernand says sponsorships seem interested. David says that OPSIS is more of a competitor than something we have to promote </w:t>
      </w:r>
    </w:p>
    <w:p w:rsidR="003B546C" w:rsidRPr="00D25F35" w:rsidRDefault="003B546C" w:rsidP="003B546C">
      <w:pPr>
        <w:pStyle w:val="NoteLevel1"/>
        <w:rPr>
          <w:rFonts w:asciiTheme="majorHAnsi" w:hAnsiTheme="majorHAnsi"/>
          <w:b/>
        </w:rPr>
      </w:pPr>
    </w:p>
    <w:p w:rsidR="003B546C" w:rsidRPr="00D25F35" w:rsidRDefault="003B546C" w:rsidP="003B546C">
      <w:pPr>
        <w:pStyle w:val="NoteLevel1"/>
        <w:rPr>
          <w:rFonts w:asciiTheme="majorHAnsi" w:hAnsiTheme="majorHAnsi"/>
          <w:b/>
          <w:highlight w:val="yellow"/>
        </w:rPr>
      </w:pPr>
      <w:r>
        <w:rPr>
          <w:rFonts w:asciiTheme="majorHAnsi" w:hAnsiTheme="majorHAnsi"/>
          <w:b/>
          <w:highlight w:val="yellow"/>
        </w:rPr>
        <w:t xml:space="preserve">George </w:t>
      </w:r>
      <w:r w:rsidRPr="00D25F35">
        <w:rPr>
          <w:rFonts w:asciiTheme="majorHAnsi" w:hAnsiTheme="majorHAnsi"/>
          <w:b/>
          <w:highlight w:val="yellow"/>
        </w:rPr>
        <w:fldChar w:fldCharType="begin"/>
      </w:r>
      <w:r w:rsidRPr="00D25F35">
        <w:rPr>
          <w:rFonts w:asciiTheme="majorHAnsi" w:hAnsiTheme="majorHAnsi"/>
          <w:b/>
          <w:highlight w:val="yellow"/>
        </w:rPr>
        <w:instrText xml:space="preserve"> ADDIN AudioMarker 5335 </w:instrText>
      </w:r>
      <w:r w:rsidRPr="00D25F35">
        <w:rPr>
          <w:rFonts w:asciiTheme="majorHAnsi" w:hAnsiTheme="majorHAnsi"/>
          <w:b/>
          <w:highlight w:val="yellow"/>
        </w:rPr>
        <w:fldChar w:fldCharType="end"/>
      </w:r>
      <w:r w:rsidRPr="00D25F35">
        <w:rPr>
          <w:rFonts w:asciiTheme="majorHAnsi" w:hAnsiTheme="majorHAnsi"/>
          <w:b/>
          <w:highlight w:val="yellow"/>
        </w:rPr>
        <w:t>Motion</w:t>
      </w:r>
      <w:r>
        <w:rPr>
          <w:rFonts w:asciiTheme="majorHAnsi" w:hAnsiTheme="majorHAnsi"/>
          <w:b/>
          <w:highlight w:val="yellow"/>
        </w:rPr>
        <w:t>s</w:t>
      </w:r>
      <w:r w:rsidRPr="00D25F35">
        <w:rPr>
          <w:rFonts w:asciiTheme="majorHAnsi" w:hAnsiTheme="majorHAnsi"/>
          <w:b/>
          <w:highlight w:val="yellow"/>
        </w:rPr>
        <w:t xml:space="preserve"> to accept </w:t>
      </w:r>
      <w:r>
        <w:rPr>
          <w:rFonts w:asciiTheme="majorHAnsi" w:hAnsiTheme="majorHAnsi"/>
          <w:b/>
          <w:highlight w:val="yellow"/>
        </w:rPr>
        <w:t xml:space="preserve">the </w:t>
      </w:r>
      <w:r w:rsidRPr="00D25F35">
        <w:rPr>
          <w:rFonts w:asciiTheme="majorHAnsi" w:hAnsiTheme="majorHAnsi"/>
          <w:b/>
          <w:highlight w:val="yellow"/>
        </w:rPr>
        <w:t>UPS 2011/2012 budget</w:t>
      </w:r>
    </w:p>
    <w:p w:rsidR="003B546C" w:rsidRDefault="003B546C" w:rsidP="003B546C">
      <w:pPr>
        <w:pStyle w:val="NoteLevel1"/>
        <w:rPr>
          <w:rFonts w:asciiTheme="majorHAnsi" w:hAnsiTheme="majorHAnsi"/>
          <w:b/>
          <w:highlight w:val="yellow"/>
        </w:rPr>
      </w:pPr>
      <w:r w:rsidRPr="00D25F35">
        <w:rPr>
          <w:rFonts w:asciiTheme="majorHAnsi" w:hAnsiTheme="majorHAnsi"/>
          <w:b/>
          <w:highlight w:val="yellow"/>
        </w:rPr>
        <w:fldChar w:fldCharType="begin"/>
      </w:r>
      <w:r w:rsidRPr="00D25F35">
        <w:rPr>
          <w:rFonts w:asciiTheme="majorHAnsi" w:hAnsiTheme="majorHAnsi"/>
          <w:b/>
          <w:highlight w:val="yellow"/>
        </w:rPr>
        <w:instrText xml:space="preserve"> ADDIN AudioMarker 5023 </w:instrText>
      </w:r>
      <w:r w:rsidRPr="00D25F35">
        <w:rPr>
          <w:rFonts w:asciiTheme="majorHAnsi" w:hAnsiTheme="majorHAnsi"/>
          <w:b/>
          <w:highlight w:val="yellow"/>
        </w:rPr>
        <w:fldChar w:fldCharType="end"/>
      </w:r>
      <w:r w:rsidRPr="00D25F35">
        <w:rPr>
          <w:rFonts w:asciiTheme="majorHAnsi" w:hAnsiTheme="majorHAnsi"/>
          <w:b/>
          <w:highlight w:val="yellow"/>
        </w:rPr>
        <w:t xml:space="preserve">Matt Seconds </w:t>
      </w:r>
    </w:p>
    <w:p w:rsidR="003B546C" w:rsidRDefault="003B546C" w:rsidP="003B546C">
      <w:pPr>
        <w:pStyle w:val="NoteLevel1"/>
        <w:rPr>
          <w:rFonts w:asciiTheme="majorHAnsi" w:hAnsiTheme="majorHAnsi"/>
          <w:b/>
          <w:highlight w:val="yellow"/>
        </w:rPr>
      </w:pPr>
      <w:r>
        <w:rPr>
          <w:rFonts w:asciiTheme="majorHAnsi" w:hAnsiTheme="majorHAnsi"/>
          <w:b/>
          <w:highlight w:val="yellow"/>
        </w:rPr>
        <w:fldChar w:fldCharType="begin"/>
      </w:r>
      <w:r>
        <w:rPr>
          <w:rFonts w:asciiTheme="majorHAnsi" w:hAnsiTheme="majorHAnsi"/>
          <w:b/>
          <w:highlight w:val="yellow"/>
        </w:rPr>
        <w:instrText xml:space="preserve"> ADDIN AudioMarker 6328 </w:instrText>
      </w:r>
      <w:r>
        <w:rPr>
          <w:rFonts w:asciiTheme="majorHAnsi" w:hAnsiTheme="majorHAnsi"/>
          <w:b/>
          <w:highlight w:val="yellow"/>
        </w:rPr>
        <w:fldChar w:fldCharType="end"/>
      </w:r>
    </w:p>
    <w:p w:rsidR="003B546C" w:rsidRDefault="003B546C" w:rsidP="003B546C">
      <w:pPr>
        <w:pStyle w:val="NoteLevel1"/>
        <w:rPr>
          <w:rFonts w:asciiTheme="majorHAnsi" w:hAnsiTheme="majorHAnsi"/>
          <w:b/>
          <w:highlight w:val="yellow"/>
        </w:rPr>
      </w:pPr>
      <w:r>
        <w:rPr>
          <w:rFonts w:asciiTheme="majorHAnsi" w:hAnsiTheme="majorHAnsi"/>
          <w:b/>
          <w:highlight w:val="yellow"/>
        </w:rPr>
        <w:fldChar w:fldCharType="begin"/>
      </w:r>
      <w:r>
        <w:rPr>
          <w:rFonts w:asciiTheme="majorHAnsi" w:hAnsiTheme="majorHAnsi"/>
          <w:b/>
          <w:highlight w:val="yellow"/>
        </w:rPr>
        <w:instrText xml:space="preserve"> ADDIN AudioMarker 6328 </w:instrText>
      </w:r>
      <w:r>
        <w:rPr>
          <w:rFonts w:asciiTheme="majorHAnsi" w:hAnsiTheme="majorHAnsi"/>
          <w:b/>
          <w:highlight w:val="yellow"/>
        </w:rPr>
        <w:fldChar w:fldCharType="end"/>
      </w:r>
      <w:proofErr w:type="gramStart"/>
      <w:r>
        <w:rPr>
          <w:rFonts w:asciiTheme="majorHAnsi" w:hAnsiTheme="majorHAnsi"/>
          <w:b/>
          <w:highlight w:val="yellow"/>
        </w:rPr>
        <w:t>all</w:t>
      </w:r>
      <w:proofErr w:type="gramEnd"/>
      <w:r>
        <w:rPr>
          <w:rFonts w:asciiTheme="majorHAnsi" w:hAnsiTheme="majorHAnsi"/>
          <w:b/>
          <w:highlight w:val="yellow"/>
        </w:rPr>
        <w:t xml:space="preserve"> for:13</w:t>
      </w:r>
    </w:p>
    <w:p w:rsidR="003B546C" w:rsidRDefault="003B546C" w:rsidP="003B546C">
      <w:pPr>
        <w:pStyle w:val="NoteLevel1"/>
        <w:rPr>
          <w:rFonts w:asciiTheme="majorHAnsi" w:hAnsiTheme="majorHAnsi"/>
          <w:b/>
          <w:highlight w:val="yellow"/>
        </w:rPr>
      </w:pPr>
      <w:r>
        <w:rPr>
          <w:rFonts w:asciiTheme="majorHAnsi" w:hAnsiTheme="majorHAnsi"/>
          <w:b/>
          <w:highlight w:val="yellow"/>
        </w:rPr>
        <w:fldChar w:fldCharType="begin"/>
      </w:r>
      <w:r>
        <w:rPr>
          <w:rFonts w:asciiTheme="majorHAnsi" w:hAnsiTheme="majorHAnsi"/>
          <w:b/>
          <w:highlight w:val="yellow"/>
        </w:rPr>
        <w:instrText xml:space="preserve"> ADDIN AudioMarker 6382 </w:instrText>
      </w:r>
      <w:r>
        <w:rPr>
          <w:rFonts w:asciiTheme="majorHAnsi" w:hAnsiTheme="majorHAnsi"/>
          <w:b/>
          <w:highlight w:val="yellow"/>
        </w:rPr>
        <w:fldChar w:fldCharType="end"/>
      </w:r>
      <w:proofErr w:type="gramStart"/>
      <w:r>
        <w:rPr>
          <w:rFonts w:asciiTheme="majorHAnsi" w:hAnsiTheme="majorHAnsi"/>
          <w:b/>
          <w:highlight w:val="yellow"/>
        </w:rPr>
        <w:t>all</w:t>
      </w:r>
      <w:proofErr w:type="gramEnd"/>
      <w:r>
        <w:rPr>
          <w:rFonts w:asciiTheme="majorHAnsi" w:hAnsiTheme="majorHAnsi"/>
          <w:b/>
          <w:highlight w:val="yellow"/>
        </w:rPr>
        <w:t xml:space="preserve"> against: 0</w:t>
      </w:r>
    </w:p>
    <w:p w:rsidR="003B546C" w:rsidRPr="00D25F35" w:rsidRDefault="003B546C" w:rsidP="003B546C">
      <w:pPr>
        <w:pStyle w:val="NoteLevel1"/>
        <w:rPr>
          <w:rFonts w:asciiTheme="majorHAnsi" w:hAnsiTheme="majorHAnsi"/>
          <w:b/>
          <w:highlight w:val="yellow"/>
        </w:rPr>
      </w:pPr>
      <w:r>
        <w:rPr>
          <w:rFonts w:asciiTheme="majorHAnsi" w:hAnsiTheme="majorHAnsi"/>
          <w:b/>
          <w:highlight w:val="yellow"/>
        </w:rPr>
        <w:fldChar w:fldCharType="begin"/>
      </w:r>
      <w:r>
        <w:rPr>
          <w:rFonts w:asciiTheme="majorHAnsi" w:hAnsiTheme="majorHAnsi"/>
          <w:b/>
          <w:highlight w:val="yellow"/>
        </w:rPr>
        <w:instrText xml:space="preserve"> ADDIN AudioMarker 6353 </w:instrText>
      </w:r>
      <w:r>
        <w:rPr>
          <w:rFonts w:asciiTheme="majorHAnsi" w:hAnsiTheme="majorHAnsi"/>
          <w:b/>
          <w:highlight w:val="yellow"/>
        </w:rPr>
        <w:fldChar w:fldCharType="end"/>
      </w:r>
      <w:proofErr w:type="gramStart"/>
      <w:r>
        <w:rPr>
          <w:rFonts w:asciiTheme="majorHAnsi" w:hAnsiTheme="majorHAnsi"/>
          <w:b/>
          <w:highlight w:val="yellow"/>
        </w:rPr>
        <w:t>abstain</w:t>
      </w:r>
      <w:proofErr w:type="gramEnd"/>
      <w:r>
        <w:rPr>
          <w:rFonts w:asciiTheme="majorHAnsi" w:hAnsiTheme="majorHAnsi"/>
          <w:b/>
          <w:highlight w:val="yellow"/>
        </w:rPr>
        <w:t>: 1</w:t>
      </w:r>
    </w:p>
    <w:p w:rsidR="003B546C" w:rsidRDefault="003B546C" w:rsidP="003B546C">
      <w:pPr>
        <w:pStyle w:val="NoteLevel1"/>
        <w:rPr>
          <w:rFonts w:asciiTheme="majorHAnsi" w:hAnsiTheme="majorHAnsi"/>
          <w:b/>
        </w:rPr>
      </w:pPr>
    </w:p>
    <w:p w:rsidR="003B546C" w:rsidRPr="00A030FD" w:rsidRDefault="003B546C" w:rsidP="003B546C">
      <w:pPr>
        <w:pStyle w:val="NoteLevel1"/>
        <w:rPr>
          <w:rFonts w:asciiTheme="majorHAnsi" w:hAnsiTheme="majorHAnsi"/>
          <w:b/>
          <w:highlight w:val="yellow"/>
        </w:rPr>
      </w:pPr>
      <w:r w:rsidRPr="00A030FD">
        <w:rPr>
          <w:rFonts w:asciiTheme="majorHAnsi" w:hAnsiTheme="majorHAnsi"/>
          <w:b/>
          <w:highlight w:val="yellow"/>
        </w:rPr>
        <w:fldChar w:fldCharType="begin"/>
      </w:r>
      <w:r w:rsidRPr="00A030FD">
        <w:rPr>
          <w:rFonts w:asciiTheme="majorHAnsi" w:hAnsiTheme="majorHAnsi"/>
          <w:b/>
          <w:highlight w:val="yellow"/>
        </w:rPr>
        <w:instrText xml:space="preserve"> ADDIN AudioMarker 6371 </w:instrText>
      </w:r>
      <w:r w:rsidRPr="00A030FD">
        <w:rPr>
          <w:rFonts w:asciiTheme="majorHAnsi" w:hAnsiTheme="majorHAnsi"/>
          <w:b/>
          <w:highlight w:val="yellow"/>
        </w:rPr>
        <w:fldChar w:fldCharType="end"/>
      </w:r>
      <w:r w:rsidRPr="00A030FD">
        <w:rPr>
          <w:rFonts w:asciiTheme="majorHAnsi" w:hAnsiTheme="majorHAnsi"/>
          <w:b/>
          <w:highlight w:val="yellow"/>
        </w:rPr>
        <w:t xml:space="preserve">Motion is passed to accept </w:t>
      </w:r>
      <w:r>
        <w:rPr>
          <w:rFonts w:asciiTheme="majorHAnsi" w:hAnsiTheme="majorHAnsi"/>
          <w:b/>
          <w:highlight w:val="yellow"/>
        </w:rPr>
        <w:t xml:space="preserve">the </w:t>
      </w:r>
      <w:r w:rsidRPr="00A030FD">
        <w:rPr>
          <w:rFonts w:asciiTheme="majorHAnsi" w:hAnsiTheme="majorHAnsi"/>
          <w:b/>
          <w:highlight w:val="yellow"/>
        </w:rPr>
        <w:t>UPS 2011/2012 budget</w:t>
      </w:r>
    </w:p>
    <w:p w:rsidR="003B546C" w:rsidRDefault="003B546C" w:rsidP="003B546C">
      <w:pPr>
        <w:pStyle w:val="NoteLevel1"/>
        <w:pBdr>
          <w:bottom w:val="single" w:sz="12" w:space="1" w:color="auto"/>
        </w:pBdr>
        <w:rPr>
          <w:rFonts w:asciiTheme="majorHAnsi" w:hAnsiTheme="majorHAnsi"/>
          <w:b/>
        </w:rPr>
      </w:pPr>
    </w:p>
    <w:p w:rsidR="003B546C" w:rsidRPr="00A030FD"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6496 </w:instrText>
      </w:r>
      <w:r>
        <w:rPr>
          <w:rFonts w:asciiTheme="majorHAnsi" w:hAnsiTheme="majorHAnsi"/>
          <w:b/>
        </w:rPr>
        <w:fldChar w:fldCharType="end"/>
      </w:r>
      <w:r>
        <w:rPr>
          <w:rFonts w:asciiTheme="majorHAnsi" w:hAnsiTheme="majorHAnsi"/>
          <w:b/>
        </w:rPr>
        <w:fldChar w:fldCharType="begin"/>
      </w:r>
      <w:r>
        <w:rPr>
          <w:rFonts w:asciiTheme="majorHAnsi" w:hAnsiTheme="majorHAnsi"/>
          <w:b/>
        </w:rPr>
        <w:instrText xml:space="preserve"> ADDIN AudioMarker 6493 </w:instrText>
      </w:r>
      <w:r>
        <w:rPr>
          <w:rFonts w:asciiTheme="majorHAnsi" w:hAnsiTheme="majorHAnsi"/>
          <w:b/>
        </w:rPr>
        <w:fldChar w:fldCharType="end"/>
      </w:r>
      <w:r w:rsidRPr="00A030FD">
        <w:rPr>
          <w:rFonts w:asciiTheme="majorHAnsi" w:hAnsiTheme="majorHAnsi"/>
          <w:b/>
        </w:rPr>
        <w:fldChar w:fldCharType="begin"/>
      </w:r>
      <w:r w:rsidRPr="00A030FD">
        <w:rPr>
          <w:rFonts w:asciiTheme="majorHAnsi" w:hAnsiTheme="majorHAnsi"/>
          <w:b/>
        </w:rPr>
        <w:instrText xml:space="preserve"> ADDIN AudioMarker 6493 </w:instrText>
      </w:r>
      <w:r w:rsidRPr="00A030FD">
        <w:rPr>
          <w:rFonts w:asciiTheme="majorHAnsi" w:hAnsiTheme="majorHAnsi"/>
          <w:b/>
        </w:rPr>
        <w:fldChar w:fldCharType="end"/>
      </w:r>
      <w:r w:rsidRPr="00A030FD">
        <w:rPr>
          <w:rFonts w:asciiTheme="majorHAnsi" w:hAnsiTheme="majorHAnsi"/>
          <w:b/>
        </w:rPr>
        <w:fldChar w:fldCharType="begin"/>
      </w:r>
      <w:r w:rsidRPr="00A030FD">
        <w:rPr>
          <w:rFonts w:asciiTheme="majorHAnsi" w:hAnsiTheme="majorHAnsi"/>
          <w:b/>
        </w:rPr>
        <w:instrText xml:space="preserve"> ADDIN AudioMarker 5333 </w:instrText>
      </w:r>
      <w:r w:rsidRPr="00A030FD">
        <w:rPr>
          <w:rFonts w:asciiTheme="majorHAnsi" w:hAnsiTheme="majorHAnsi"/>
          <w:b/>
        </w:rPr>
        <w:fldChar w:fldCharType="end"/>
      </w:r>
    </w:p>
    <w:p w:rsidR="003B546C" w:rsidRPr="00D25F35" w:rsidRDefault="003B546C" w:rsidP="003B546C">
      <w:pPr>
        <w:pStyle w:val="NoteLevel1"/>
        <w:rPr>
          <w:rFonts w:asciiTheme="majorHAnsi" w:hAnsiTheme="majorHAnsi"/>
          <w:b/>
        </w:rPr>
      </w:pPr>
      <w:r w:rsidRPr="00D25F35">
        <w:rPr>
          <w:rFonts w:asciiTheme="majorHAnsi" w:hAnsiTheme="majorHAnsi"/>
          <w:b/>
        </w:rPr>
        <w:fldChar w:fldCharType="begin"/>
      </w:r>
      <w:r w:rsidRPr="00D25F35">
        <w:rPr>
          <w:rFonts w:asciiTheme="majorHAnsi" w:hAnsiTheme="majorHAnsi"/>
          <w:b/>
        </w:rPr>
        <w:instrText xml:space="preserve"> ADDIN AudioMarker 4959 </w:instrText>
      </w:r>
      <w:r w:rsidRPr="00D25F35">
        <w:rPr>
          <w:rFonts w:asciiTheme="majorHAnsi" w:hAnsiTheme="majorHAnsi"/>
          <w:b/>
        </w:rPr>
        <w:fldChar w:fldCharType="end"/>
      </w:r>
      <w:r w:rsidRPr="00D25F35">
        <w:rPr>
          <w:rFonts w:asciiTheme="majorHAnsi" w:hAnsiTheme="majorHAnsi"/>
          <w:b/>
        </w:rPr>
        <w:t>B. Go through UPS budget 2012-2013 budgets</w:t>
      </w:r>
    </w:p>
    <w:p w:rsidR="003B546C" w:rsidRPr="00D25F35" w:rsidRDefault="003B546C" w:rsidP="003B546C">
      <w:pPr>
        <w:pStyle w:val="NoteLevel1"/>
        <w:rPr>
          <w:rFonts w:asciiTheme="majorHAnsi" w:hAnsiTheme="majorHAnsi"/>
          <w:b/>
        </w:rPr>
      </w:pPr>
      <w:r w:rsidRPr="00D25F35">
        <w:rPr>
          <w:rFonts w:asciiTheme="majorHAnsi" w:hAnsiTheme="majorHAnsi"/>
          <w:b/>
        </w:rPr>
        <w:fldChar w:fldCharType="begin"/>
      </w:r>
      <w:r w:rsidRPr="00D25F35">
        <w:rPr>
          <w:rFonts w:asciiTheme="majorHAnsi" w:hAnsiTheme="majorHAnsi"/>
          <w:b/>
        </w:rPr>
        <w:instrText xml:space="preserve"> ADDIN AudioMarker 5002 </w:instrText>
      </w:r>
      <w:r w:rsidRPr="00D25F35">
        <w:rPr>
          <w:rFonts w:asciiTheme="majorHAnsi" w:hAnsiTheme="majorHAnsi"/>
          <w:b/>
        </w:rPr>
        <w:fldChar w:fldCharType="end"/>
      </w:r>
    </w:p>
    <w:p w:rsidR="003B546C" w:rsidRPr="00D25F35" w:rsidRDefault="003B546C" w:rsidP="003B546C">
      <w:pPr>
        <w:pStyle w:val="NoteLevel1"/>
        <w:rPr>
          <w:rFonts w:asciiTheme="majorHAnsi" w:hAnsiTheme="majorHAnsi"/>
        </w:rPr>
      </w:pPr>
      <w:r w:rsidRPr="00D25F35">
        <w:rPr>
          <w:rFonts w:asciiTheme="majorHAnsi" w:hAnsiTheme="majorHAnsi"/>
        </w:rPr>
        <w:fldChar w:fldCharType="begin"/>
      </w:r>
      <w:r w:rsidRPr="00D25F35">
        <w:rPr>
          <w:rFonts w:asciiTheme="majorHAnsi" w:hAnsiTheme="majorHAnsi"/>
        </w:rPr>
        <w:instrText xml:space="preserve"> ADDIN AudioMarker 4977 </w:instrText>
      </w:r>
      <w:r w:rsidRPr="00D25F35">
        <w:rPr>
          <w:rFonts w:asciiTheme="majorHAnsi" w:hAnsiTheme="majorHAnsi"/>
        </w:rPr>
        <w:fldChar w:fldCharType="end"/>
      </w:r>
      <w:r w:rsidRPr="00D25F35">
        <w:rPr>
          <w:rFonts w:asciiTheme="majorHAnsi" w:hAnsiTheme="majorHAnsi"/>
        </w:rPr>
        <w:t>Motions to approve: (15min time limit on each section, troublesome sections can get more time in the end.)</w:t>
      </w:r>
    </w:p>
    <w:p w:rsidR="003B546C" w:rsidRPr="00D25F35" w:rsidRDefault="003B546C" w:rsidP="003B546C">
      <w:pPr>
        <w:pStyle w:val="NoteLevel1"/>
        <w:rPr>
          <w:rFonts w:asciiTheme="majorHAnsi" w:hAnsiTheme="majorHAnsi"/>
          <w:b/>
        </w:rPr>
      </w:pPr>
    </w:p>
    <w:p w:rsidR="003B546C" w:rsidRPr="00D25F35" w:rsidRDefault="003B546C" w:rsidP="003B546C">
      <w:pPr>
        <w:pStyle w:val="NoteLevel1"/>
        <w:rPr>
          <w:rFonts w:asciiTheme="majorHAnsi" w:hAnsiTheme="majorHAnsi"/>
          <w:b/>
          <w:u w:val="single"/>
        </w:rPr>
      </w:pPr>
      <w:r w:rsidRPr="00D25F35">
        <w:rPr>
          <w:rFonts w:asciiTheme="majorHAnsi" w:hAnsiTheme="majorHAnsi"/>
          <w:b/>
          <w:u w:val="single"/>
        </w:rPr>
        <w:t>Athletics Budget 2012-2013</w:t>
      </w:r>
    </w:p>
    <w:p w:rsidR="003B546C" w:rsidRPr="00A030FD" w:rsidRDefault="003B546C" w:rsidP="003B546C">
      <w:pPr>
        <w:pStyle w:val="NoteLevel1"/>
        <w:rPr>
          <w:rFonts w:asciiTheme="majorHAnsi" w:hAnsiTheme="majorHAnsi"/>
          <w:b/>
        </w:rPr>
      </w:pPr>
      <w:r>
        <w:rPr>
          <w:rFonts w:asciiTheme="majorHAnsi" w:hAnsiTheme="majorHAnsi"/>
          <w:b/>
        </w:rPr>
        <w:t xml:space="preserve">- </w:t>
      </w:r>
      <w:proofErr w:type="gramStart"/>
      <w:r>
        <w:rPr>
          <w:rFonts w:asciiTheme="majorHAnsi" w:hAnsiTheme="majorHAnsi"/>
        </w:rPr>
        <w:t>increase</w:t>
      </w:r>
      <w:proofErr w:type="gramEnd"/>
      <w:r>
        <w:rPr>
          <w:rFonts w:asciiTheme="majorHAnsi" w:hAnsiTheme="majorHAnsi"/>
        </w:rPr>
        <w:t xml:space="preserve"> curling spending (high interest) </w:t>
      </w:r>
    </w:p>
    <w:p w:rsidR="003B546C" w:rsidRPr="00A030FD" w:rsidRDefault="003B546C" w:rsidP="003B546C">
      <w:pPr>
        <w:pStyle w:val="NoteLevel1"/>
        <w:rPr>
          <w:rFonts w:asciiTheme="majorHAnsi" w:hAnsiTheme="majorHAnsi"/>
          <w:b/>
        </w:rPr>
      </w:pPr>
      <w:r>
        <w:rPr>
          <w:rFonts w:asciiTheme="majorHAnsi" w:hAnsiTheme="majorHAnsi"/>
        </w:rPr>
        <w:fldChar w:fldCharType="begin"/>
      </w:r>
      <w:r>
        <w:rPr>
          <w:rFonts w:asciiTheme="majorHAnsi" w:hAnsiTheme="majorHAnsi"/>
        </w:rPr>
        <w:instrText xml:space="preserve"> ADDIN AudioMarker 6430 </w:instrText>
      </w:r>
      <w:r>
        <w:rPr>
          <w:rFonts w:asciiTheme="majorHAnsi" w:hAnsiTheme="majorHAnsi"/>
        </w:rPr>
        <w:fldChar w:fldCharType="end"/>
      </w:r>
      <w:r>
        <w:rPr>
          <w:rFonts w:asciiTheme="majorHAnsi" w:hAnsiTheme="majorHAnsi"/>
          <w:b/>
        </w:rPr>
        <w:t>-</w:t>
      </w:r>
      <w:r>
        <w:rPr>
          <w:rFonts w:asciiTheme="majorHAnsi" w:hAnsiTheme="majorHAnsi"/>
        </w:rPr>
        <w:t xml:space="preserve">OPA cup- might have some sort of short fall </w:t>
      </w:r>
    </w:p>
    <w:p w:rsidR="003B546C" w:rsidRPr="00A030FD" w:rsidRDefault="003B546C" w:rsidP="003B546C">
      <w:pPr>
        <w:pStyle w:val="NoteLevel1"/>
        <w:rPr>
          <w:rFonts w:asciiTheme="majorHAnsi" w:hAnsiTheme="majorHAnsi"/>
          <w:b/>
        </w:rPr>
      </w:pPr>
      <w:r>
        <w:rPr>
          <w:rFonts w:asciiTheme="majorHAnsi" w:hAnsiTheme="majorHAnsi"/>
        </w:rPr>
        <w:fldChar w:fldCharType="begin"/>
      </w:r>
      <w:r>
        <w:rPr>
          <w:rFonts w:asciiTheme="majorHAnsi" w:hAnsiTheme="majorHAnsi"/>
        </w:rPr>
        <w:instrText xml:space="preserve"> ADDIN AudioMarker 6523 </w:instrText>
      </w:r>
      <w:r>
        <w:rPr>
          <w:rFonts w:asciiTheme="majorHAnsi" w:hAnsiTheme="majorHAnsi"/>
        </w:rPr>
        <w:fldChar w:fldCharType="end"/>
      </w:r>
      <w:r>
        <w:rPr>
          <w:rFonts w:asciiTheme="majorHAnsi" w:hAnsiTheme="majorHAnsi"/>
          <w:b/>
        </w:rPr>
        <w:t>-</w:t>
      </w:r>
      <w:proofErr w:type="gramStart"/>
      <w:r>
        <w:rPr>
          <w:rFonts w:asciiTheme="majorHAnsi" w:hAnsiTheme="majorHAnsi"/>
        </w:rPr>
        <w:t>for</w:t>
      </w:r>
      <w:proofErr w:type="gramEnd"/>
      <w:r>
        <w:rPr>
          <w:rFonts w:asciiTheme="majorHAnsi" w:hAnsiTheme="majorHAnsi"/>
        </w:rPr>
        <w:t xml:space="preserve"> dragon boat, it’s a new organization-</w:t>
      </w:r>
      <w:r>
        <w:rPr>
          <w:rFonts w:asciiTheme="majorHAnsi" w:hAnsiTheme="majorHAnsi"/>
          <w:b/>
        </w:rPr>
        <w:t xml:space="preserve"> </w:t>
      </w:r>
      <w:r>
        <w:rPr>
          <w:rFonts w:asciiTheme="majorHAnsi" w:hAnsiTheme="majorHAnsi"/>
        </w:rPr>
        <w:t>not in the budget.</w:t>
      </w:r>
      <w:r>
        <w:rPr>
          <w:rFonts w:asciiTheme="majorHAnsi" w:hAnsiTheme="majorHAnsi"/>
          <w:b/>
        </w:rPr>
        <w:t xml:space="preserve"> </w:t>
      </w:r>
      <w:r>
        <w:rPr>
          <w:rFonts w:asciiTheme="majorHAnsi" w:hAnsiTheme="majorHAnsi"/>
        </w:rPr>
        <w:t xml:space="preserve">Want to see how they do first before assigning a set budget to them </w:t>
      </w:r>
    </w:p>
    <w:p w:rsidR="003B546C" w:rsidRDefault="003B546C" w:rsidP="003B546C">
      <w:pPr>
        <w:pStyle w:val="NoteLevel1"/>
        <w:rPr>
          <w:rFonts w:asciiTheme="majorHAnsi" w:hAnsiTheme="majorHAnsi"/>
          <w:b/>
        </w:rPr>
      </w:pPr>
      <w:r>
        <w:rPr>
          <w:rFonts w:asciiTheme="majorHAnsi" w:hAnsiTheme="majorHAnsi"/>
        </w:rPr>
        <w:fldChar w:fldCharType="begin"/>
      </w:r>
      <w:r>
        <w:rPr>
          <w:rFonts w:asciiTheme="majorHAnsi" w:hAnsiTheme="majorHAnsi"/>
        </w:rPr>
        <w:instrText xml:space="preserve"> ADDIN AudioMarker 6611 </w:instrText>
      </w:r>
      <w:r>
        <w:rPr>
          <w:rFonts w:asciiTheme="majorHAnsi" w:hAnsiTheme="majorHAnsi"/>
        </w:rPr>
        <w:fldChar w:fldCharType="end"/>
      </w:r>
    </w:p>
    <w:p w:rsidR="003B546C" w:rsidRPr="00A030FD" w:rsidRDefault="003B546C" w:rsidP="003B546C">
      <w:pPr>
        <w:pStyle w:val="NoteLevel1"/>
        <w:rPr>
          <w:rFonts w:asciiTheme="majorHAnsi" w:hAnsiTheme="majorHAnsi"/>
          <w:b/>
          <w:highlight w:val="yellow"/>
        </w:rPr>
      </w:pPr>
      <w:r>
        <w:rPr>
          <w:rFonts w:asciiTheme="majorHAnsi" w:hAnsiTheme="majorHAnsi"/>
          <w:b/>
          <w:highlight w:val="yellow"/>
        </w:rPr>
        <w:t xml:space="preserve">George </w:t>
      </w:r>
      <w:r w:rsidRPr="00A030FD">
        <w:rPr>
          <w:rFonts w:asciiTheme="majorHAnsi" w:hAnsiTheme="majorHAnsi"/>
          <w:b/>
          <w:highlight w:val="yellow"/>
        </w:rPr>
        <w:fldChar w:fldCharType="begin"/>
      </w:r>
      <w:r w:rsidRPr="00A030FD">
        <w:rPr>
          <w:rFonts w:asciiTheme="majorHAnsi" w:hAnsiTheme="majorHAnsi"/>
          <w:b/>
          <w:highlight w:val="yellow"/>
        </w:rPr>
        <w:instrText xml:space="preserve"> ADDIN AudioMarker 6611 </w:instrText>
      </w:r>
      <w:r w:rsidRPr="00A030FD">
        <w:rPr>
          <w:rFonts w:asciiTheme="majorHAnsi" w:hAnsiTheme="majorHAnsi"/>
          <w:b/>
          <w:highlight w:val="yellow"/>
        </w:rPr>
        <w:fldChar w:fldCharType="end"/>
      </w:r>
      <w:r>
        <w:rPr>
          <w:rFonts w:asciiTheme="majorHAnsi" w:hAnsiTheme="majorHAnsi"/>
          <w:b/>
          <w:highlight w:val="yellow"/>
        </w:rPr>
        <w:t>m</w:t>
      </w:r>
      <w:r w:rsidRPr="00A030FD">
        <w:rPr>
          <w:rFonts w:asciiTheme="majorHAnsi" w:hAnsiTheme="majorHAnsi"/>
          <w:b/>
          <w:highlight w:val="yellow"/>
        </w:rPr>
        <w:t>otion</w:t>
      </w:r>
      <w:r>
        <w:rPr>
          <w:rFonts w:asciiTheme="majorHAnsi" w:hAnsiTheme="majorHAnsi"/>
          <w:b/>
          <w:highlight w:val="yellow"/>
        </w:rPr>
        <w:t>s</w:t>
      </w:r>
      <w:r w:rsidRPr="00A030FD">
        <w:rPr>
          <w:rFonts w:asciiTheme="majorHAnsi" w:hAnsiTheme="majorHAnsi"/>
          <w:b/>
          <w:highlight w:val="yellow"/>
        </w:rPr>
        <w:t xml:space="preserve"> to accept the athletics portion of the 2012-2013 </w:t>
      </w:r>
      <w:proofErr w:type="gramStart"/>
      <w:r w:rsidRPr="00A030FD">
        <w:rPr>
          <w:rFonts w:asciiTheme="majorHAnsi" w:hAnsiTheme="majorHAnsi"/>
          <w:b/>
          <w:highlight w:val="yellow"/>
        </w:rPr>
        <w:t>budget ?</w:t>
      </w:r>
      <w:proofErr w:type="gramEnd"/>
    </w:p>
    <w:p w:rsidR="003B546C" w:rsidRPr="00A030FD" w:rsidRDefault="003B546C" w:rsidP="003B546C">
      <w:pPr>
        <w:pStyle w:val="NoteLevel1"/>
        <w:rPr>
          <w:rFonts w:asciiTheme="majorHAnsi" w:hAnsiTheme="majorHAnsi"/>
          <w:b/>
          <w:highlight w:val="yellow"/>
        </w:rPr>
      </w:pPr>
      <w:r w:rsidRPr="00A030FD">
        <w:rPr>
          <w:rFonts w:asciiTheme="majorHAnsi" w:hAnsiTheme="majorHAnsi"/>
          <w:b/>
          <w:highlight w:val="yellow"/>
        </w:rPr>
        <w:fldChar w:fldCharType="begin"/>
      </w:r>
      <w:r w:rsidRPr="00A030FD">
        <w:rPr>
          <w:rFonts w:asciiTheme="majorHAnsi" w:hAnsiTheme="majorHAnsi"/>
          <w:b/>
          <w:highlight w:val="yellow"/>
        </w:rPr>
        <w:instrText xml:space="preserve"> ADDIN AudioMarker 6616 </w:instrText>
      </w:r>
      <w:r w:rsidRPr="00A030FD">
        <w:rPr>
          <w:rFonts w:asciiTheme="majorHAnsi" w:hAnsiTheme="majorHAnsi"/>
          <w:b/>
          <w:highlight w:val="yellow"/>
        </w:rPr>
        <w:fldChar w:fldCharType="end"/>
      </w:r>
      <w:r w:rsidRPr="00A030FD">
        <w:rPr>
          <w:rFonts w:asciiTheme="majorHAnsi" w:hAnsiTheme="majorHAnsi"/>
          <w:b/>
          <w:highlight w:val="yellow"/>
        </w:rPr>
        <w:t>Sean Seconds</w:t>
      </w:r>
    </w:p>
    <w:p w:rsidR="003B546C" w:rsidRPr="00A030FD" w:rsidRDefault="003B546C" w:rsidP="003B546C">
      <w:pPr>
        <w:pStyle w:val="NoteLevel1"/>
        <w:rPr>
          <w:rFonts w:asciiTheme="majorHAnsi" w:hAnsiTheme="majorHAnsi"/>
          <w:b/>
          <w:highlight w:val="yellow"/>
        </w:rPr>
      </w:pPr>
      <w:r w:rsidRPr="00A030FD">
        <w:rPr>
          <w:rFonts w:asciiTheme="majorHAnsi" w:hAnsiTheme="majorHAnsi"/>
          <w:b/>
          <w:highlight w:val="yellow"/>
        </w:rPr>
        <w:fldChar w:fldCharType="begin"/>
      </w:r>
      <w:r w:rsidRPr="00A030FD">
        <w:rPr>
          <w:rFonts w:asciiTheme="majorHAnsi" w:hAnsiTheme="majorHAnsi"/>
          <w:b/>
          <w:highlight w:val="yellow"/>
        </w:rPr>
        <w:instrText xml:space="preserve"> ADDIN AudioMarker 6619 </w:instrText>
      </w:r>
      <w:r w:rsidRPr="00A030FD">
        <w:rPr>
          <w:rFonts w:asciiTheme="majorHAnsi" w:hAnsiTheme="majorHAnsi"/>
          <w:b/>
          <w:highlight w:val="yellow"/>
        </w:rPr>
        <w:fldChar w:fldCharType="end"/>
      </w:r>
    </w:p>
    <w:p w:rsidR="003B546C" w:rsidRPr="00A030FD" w:rsidRDefault="003B546C" w:rsidP="003B546C">
      <w:pPr>
        <w:pStyle w:val="NoteLevel1"/>
        <w:rPr>
          <w:rFonts w:asciiTheme="majorHAnsi" w:hAnsiTheme="majorHAnsi"/>
          <w:b/>
          <w:highlight w:val="yellow"/>
        </w:rPr>
      </w:pPr>
      <w:r w:rsidRPr="00A030FD">
        <w:rPr>
          <w:rFonts w:asciiTheme="majorHAnsi" w:hAnsiTheme="majorHAnsi"/>
          <w:b/>
          <w:highlight w:val="yellow"/>
        </w:rPr>
        <w:fldChar w:fldCharType="begin"/>
      </w:r>
      <w:r w:rsidRPr="00A030FD">
        <w:rPr>
          <w:rFonts w:asciiTheme="majorHAnsi" w:hAnsiTheme="majorHAnsi"/>
          <w:b/>
          <w:highlight w:val="yellow"/>
        </w:rPr>
        <w:instrText xml:space="preserve"> ADDIN AudioMarker 6619 </w:instrText>
      </w:r>
      <w:r w:rsidRPr="00A030FD">
        <w:rPr>
          <w:rFonts w:asciiTheme="majorHAnsi" w:hAnsiTheme="majorHAnsi"/>
          <w:b/>
          <w:highlight w:val="yellow"/>
        </w:rPr>
        <w:fldChar w:fldCharType="end"/>
      </w:r>
      <w:r>
        <w:rPr>
          <w:rFonts w:asciiTheme="majorHAnsi" w:hAnsiTheme="majorHAnsi"/>
          <w:b/>
          <w:highlight w:val="yellow"/>
        </w:rPr>
        <w:t>All for: 11</w:t>
      </w:r>
    </w:p>
    <w:p w:rsidR="003B546C" w:rsidRPr="00A030FD" w:rsidRDefault="003B546C" w:rsidP="003B546C">
      <w:pPr>
        <w:pStyle w:val="NoteLevel1"/>
        <w:rPr>
          <w:rFonts w:asciiTheme="majorHAnsi" w:hAnsiTheme="majorHAnsi"/>
          <w:b/>
          <w:highlight w:val="yellow"/>
        </w:rPr>
      </w:pPr>
      <w:r w:rsidRPr="00A030FD">
        <w:rPr>
          <w:rFonts w:asciiTheme="majorHAnsi" w:hAnsiTheme="majorHAnsi"/>
          <w:b/>
          <w:highlight w:val="yellow"/>
        </w:rPr>
        <w:fldChar w:fldCharType="begin"/>
      </w:r>
      <w:r w:rsidRPr="00A030FD">
        <w:rPr>
          <w:rFonts w:asciiTheme="majorHAnsi" w:hAnsiTheme="majorHAnsi"/>
          <w:b/>
          <w:highlight w:val="yellow"/>
        </w:rPr>
        <w:instrText xml:space="preserve"> ADDIN AudioMarker 6640 </w:instrText>
      </w:r>
      <w:r w:rsidRPr="00A030FD">
        <w:rPr>
          <w:rFonts w:asciiTheme="majorHAnsi" w:hAnsiTheme="majorHAnsi"/>
          <w:b/>
          <w:highlight w:val="yellow"/>
        </w:rPr>
        <w:fldChar w:fldCharType="end"/>
      </w:r>
      <w:r w:rsidRPr="00A030FD">
        <w:rPr>
          <w:rFonts w:asciiTheme="majorHAnsi" w:hAnsiTheme="majorHAnsi"/>
          <w:b/>
          <w:highlight w:val="yellow"/>
        </w:rPr>
        <w:t>Against: 1</w:t>
      </w:r>
    </w:p>
    <w:p w:rsidR="003B546C" w:rsidRPr="00A030FD" w:rsidRDefault="003B546C" w:rsidP="003B546C">
      <w:pPr>
        <w:pStyle w:val="NoteLevel1"/>
        <w:rPr>
          <w:rFonts w:asciiTheme="majorHAnsi" w:hAnsiTheme="majorHAnsi"/>
          <w:b/>
          <w:highlight w:val="yellow"/>
        </w:rPr>
      </w:pPr>
      <w:r w:rsidRPr="00A030FD">
        <w:rPr>
          <w:rFonts w:asciiTheme="majorHAnsi" w:hAnsiTheme="majorHAnsi"/>
          <w:b/>
          <w:highlight w:val="yellow"/>
        </w:rPr>
        <w:fldChar w:fldCharType="begin"/>
      </w:r>
      <w:r w:rsidRPr="00A030FD">
        <w:rPr>
          <w:rFonts w:asciiTheme="majorHAnsi" w:hAnsiTheme="majorHAnsi"/>
          <w:b/>
          <w:highlight w:val="yellow"/>
        </w:rPr>
        <w:instrText xml:space="preserve"> ADDIN AudioMarker 6651 </w:instrText>
      </w:r>
      <w:r w:rsidRPr="00A030FD">
        <w:rPr>
          <w:rFonts w:asciiTheme="majorHAnsi" w:hAnsiTheme="majorHAnsi"/>
          <w:b/>
          <w:highlight w:val="yellow"/>
        </w:rPr>
        <w:fldChar w:fldCharType="end"/>
      </w:r>
      <w:r w:rsidRPr="00A030FD">
        <w:rPr>
          <w:rFonts w:asciiTheme="majorHAnsi" w:hAnsiTheme="majorHAnsi"/>
          <w:b/>
          <w:highlight w:val="yellow"/>
        </w:rPr>
        <w:t>Abstain: 2</w:t>
      </w:r>
    </w:p>
    <w:p w:rsidR="003B546C" w:rsidRPr="00A030FD" w:rsidRDefault="003B546C" w:rsidP="003B546C">
      <w:pPr>
        <w:pStyle w:val="NoteLevel1"/>
        <w:rPr>
          <w:rFonts w:asciiTheme="majorHAnsi" w:hAnsiTheme="majorHAnsi"/>
          <w:b/>
          <w:highlight w:val="yellow"/>
        </w:rPr>
      </w:pPr>
    </w:p>
    <w:p w:rsidR="003B546C" w:rsidRPr="00A030FD" w:rsidRDefault="003B546C" w:rsidP="003B546C">
      <w:pPr>
        <w:pStyle w:val="NoteLevel1"/>
        <w:rPr>
          <w:rFonts w:asciiTheme="majorHAnsi" w:hAnsiTheme="majorHAnsi"/>
          <w:b/>
          <w:highlight w:val="yellow"/>
        </w:rPr>
      </w:pPr>
      <w:r w:rsidRPr="00A030FD">
        <w:rPr>
          <w:rFonts w:asciiTheme="majorHAnsi" w:hAnsiTheme="majorHAnsi"/>
          <w:b/>
          <w:highlight w:val="yellow"/>
        </w:rPr>
        <w:fldChar w:fldCharType="begin"/>
      </w:r>
      <w:r w:rsidRPr="00A030FD">
        <w:rPr>
          <w:rFonts w:asciiTheme="majorHAnsi" w:hAnsiTheme="majorHAnsi"/>
          <w:b/>
          <w:highlight w:val="yellow"/>
        </w:rPr>
        <w:instrText xml:space="preserve"> ADDIN AudioMarker 6692 </w:instrText>
      </w:r>
      <w:r w:rsidRPr="00A030FD">
        <w:rPr>
          <w:rFonts w:asciiTheme="majorHAnsi" w:hAnsiTheme="majorHAnsi"/>
          <w:b/>
          <w:highlight w:val="yellow"/>
        </w:rPr>
        <w:fldChar w:fldCharType="end"/>
      </w:r>
      <w:r w:rsidRPr="00A030FD">
        <w:rPr>
          <w:rFonts w:asciiTheme="majorHAnsi" w:hAnsiTheme="majorHAnsi"/>
          <w:b/>
          <w:highlight w:val="yellow"/>
        </w:rPr>
        <w:t>Motion is passed to accept the UPS</w:t>
      </w:r>
      <w:r>
        <w:rPr>
          <w:rFonts w:asciiTheme="majorHAnsi" w:hAnsiTheme="majorHAnsi"/>
          <w:b/>
          <w:highlight w:val="yellow"/>
        </w:rPr>
        <w:t xml:space="preserve"> athletics portion of the</w:t>
      </w:r>
      <w:r w:rsidRPr="00A030FD">
        <w:rPr>
          <w:rFonts w:asciiTheme="majorHAnsi" w:hAnsiTheme="majorHAnsi"/>
          <w:b/>
          <w:highlight w:val="yellow"/>
        </w:rPr>
        <w:t xml:space="preserve"> 2012-2013 budget</w:t>
      </w:r>
      <w:r w:rsidRPr="00A030FD">
        <w:rPr>
          <w:rFonts w:asciiTheme="majorHAnsi" w:hAnsiTheme="majorHAnsi"/>
          <w:b/>
          <w:highlight w:val="yellow"/>
        </w:rPr>
        <w:fldChar w:fldCharType="begin"/>
      </w:r>
      <w:r w:rsidRPr="00A030FD">
        <w:rPr>
          <w:rFonts w:asciiTheme="majorHAnsi" w:hAnsiTheme="majorHAnsi"/>
          <w:b/>
          <w:highlight w:val="yellow"/>
        </w:rPr>
        <w:instrText xml:space="preserve"> ADDIN AudioMarker 6672 </w:instrText>
      </w:r>
      <w:r w:rsidRPr="00A030FD">
        <w:rPr>
          <w:rFonts w:asciiTheme="majorHAnsi" w:hAnsiTheme="majorHAnsi"/>
          <w:b/>
          <w:highlight w:val="yellow"/>
        </w:rPr>
        <w:fldChar w:fldCharType="end"/>
      </w:r>
    </w:p>
    <w:p w:rsidR="003B546C" w:rsidRPr="00A030FD"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6672 </w:instrText>
      </w:r>
      <w:r>
        <w:rPr>
          <w:rFonts w:asciiTheme="majorHAnsi" w:hAnsiTheme="majorHAnsi"/>
          <w:b/>
        </w:rPr>
        <w:fldChar w:fldCharType="end"/>
      </w:r>
    </w:p>
    <w:p w:rsidR="003B546C" w:rsidRPr="00A030FD" w:rsidRDefault="003B546C" w:rsidP="003B546C">
      <w:pPr>
        <w:pStyle w:val="NoteLevel1"/>
        <w:rPr>
          <w:rFonts w:asciiTheme="majorHAnsi" w:hAnsiTheme="majorHAnsi"/>
          <w:b/>
        </w:rPr>
      </w:pPr>
      <w:r>
        <w:rPr>
          <w:rFonts w:asciiTheme="majorHAnsi" w:hAnsiTheme="majorHAnsi"/>
        </w:rPr>
        <w:fldChar w:fldCharType="begin"/>
      </w:r>
      <w:r>
        <w:rPr>
          <w:rFonts w:asciiTheme="majorHAnsi" w:hAnsiTheme="majorHAnsi"/>
        </w:rPr>
        <w:instrText xml:space="preserve"> ADDIN AudioMarker 6571 </w:instrText>
      </w:r>
      <w:r>
        <w:rPr>
          <w:rFonts w:asciiTheme="majorHAnsi" w:hAnsiTheme="majorHAnsi"/>
        </w:rPr>
        <w:fldChar w:fldCharType="end"/>
      </w:r>
      <w:r w:rsidRPr="00A030FD">
        <w:rPr>
          <w:rFonts w:asciiTheme="majorHAnsi" w:hAnsiTheme="majorHAnsi"/>
          <w:b/>
          <w:u w:val="single"/>
        </w:rPr>
        <w:fldChar w:fldCharType="begin"/>
      </w:r>
      <w:r w:rsidRPr="00A030FD">
        <w:rPr>
          <w:rFonts w:asciiTheme="majorHAnsi" w:hAnsiTheme="majorHAnsi"/>
          <w:b/>
          <w:u w:val="single"/>
        </w:rPr>
        <w:instrText xml:space="preserve"> ADDIN AudioMarker 5113 </w:instrText>
      </w:r>
      <w:r w:rsidRPr="00A030FD">
        <w:rPr>
          <w:rFonts w:asciiTheme="majorHAnsi" w:hAnsiTheme="majorHAnsi"/>
          <w:b/>
          <w:u w:val="single"/>
        </w:rPr>
        <w:fldChar w:fldCharType="end"/>
      </w:r>
      <w:r w:rsidRPr="00A030FD">
        <w:rPr>
          <w:rFonts w:asciiTheme="majorHAnsi" w:hAnsiTheme="majorHAnsi"/>
          <w:b/>
          <w:u w:val="single"/>
        </w:rPr>
        <w:t>Awards and grants Budget 2012-2013</w:t>
      </w:r>
    </w:p>
    <w:p w:rsidR="003B546C" w:rsidRPr="00A030FD" w:rsidRDefault="003B546C" w:rsidP="003B546C">
      <w:pPr>
        <w:pStyle w:val="NoteLevel1"/>
        <w:rPr>
          <w:rFonts w:asciiTheme="majorHAnsi" w:hAnsiTheme="majorHAnsi"/>
          <w:b/>
        </w:rPr>
      </w:pPr>
      <w:r>
        <w:rPr>
          <w:rFonts w:asciiTheme="majorHAnsi" w:hAnsiTheme="majorHAnsi"/>
          <w:b/>
          <w:u w:val="single"/>
        </w:rPr>
        <w:fldChar w:fldCharType="begin"/>
      </w:r>
      <w:r>
        <w:rPr>
          <w:rFonts w:asciiTheme="majorHAnsi" w:hAnsiTheme="majorHAnsi"/>
          <w:b/>
          <w:u w:val="single"/>
        </w:rPr>
        <w:instrText xml:space="preserve"> ADDIN AudioMarker 6760 </w:instrText>
      </w:r>
      <w:r>
        <w:rPr>
          <w:rFonts w:asciiTheme="majorHAnsi" w:hAnsiTheme="majorHAnsi"/>
          <w:b/>
          <w:u w:val="single"/>
        </w:rPr>
        <w:fldChar w:fldCharType="end"/>
      </w:r>
      <w:r>
        <w:rPr>
          <w:rFonts w:asciiTheme="majorHAnsi" w:hAnsiTheme="majorHAnsi"/>
        </w:rPr>
        <w:t xml:space="preserve">-Kevin- $1000 UPS council service awards is too much to spend on ourselves </w:t>
      </w:r>
    </w:p>
    <w:p w:rsidR="003B546C" w:rsidRPr="00BF6ACC" w:rsidRDefault="003B546C" w:rsidP="003B546C">
      <w:pPr>
        <w:pStyle w:val="NoteLevel1"/>
        <w:rPr>
          <w:rFonts w:asciiTheme="majorHAnsi" w:hAnsiTheme="majorHAnsi"/>
          <w:b/>
          <w:u w:val="single"/>
        </w:rPr>
      </w:pPr>
      <w:r>
        <w:rPr>
          <w:rFonts w:asciiTheme="majorHAnsi" w:hAnsiTheme="majorHAnsi"/>
        </w:rPr>
        <w:t xml:space="preserve">-$1000 less than last year </w:t>
      </w:r>
    </w:p>
    <w:p w:rsidR="003B546C" w:rsidRPr="00BF6ACC" w:rsidRDefault="003B546C" w:rsidP="003B546C">
      <w:pPr>
        <w:pStyle w:val="NoteLevel1"/>
        <w:rPr>
          <w:rFonts w:asciiTheme="majorHAnsi" w:hAnsiTheme="majorHAnsi"/>
          <w:b/>
          <w:u w:val="single"/>
        </w:rPr>
      </w:pPr>
      <w:r>
        <w:rPr>
          <w:rFonts w:asciiTheme="majorHAnsi" w:hAnsiTheme="majorHAnsi"/>
        </w:rPr>
        <w:fldChar w:fldCharType="begin"/>
      </w:r>
      <w:r>
        <w:rPr>
          <w:rFonts w:asciiTheme="majorHAnsi" w:hAnsiTheme="majorHAnsi"/>
        </w:rPr>
        <w:instrText xml:space="preserve"> ADDIN AudioMarker 6880 </w:instrText>
      </w:r>
      <w:r>
        <w:rPr>
          <w:rFonts w:asciiTheme="majorHAnsi" w:hAnsiTheme="majorHAnsi"/>
        </w:rPr>
        <w:fldChar w:fldCharType="end"/>
      </w:r>
      <w:r>
        <w:rPr>
          <w:rFonts w:asciiTheme="majorHAnsi" w:hAnsiTheme="majorHAnsi"/>
        </w:rPr>
        <w:t>-</w:t>
      </w:r>
      <w:proofErr w:type="gramStart"/>
      <w:r>
        <w:rPr>
          <w:rFonts w:asciiTheme="majorHAnsi" w:hAnsiTheme="majorHAnsi"/>
        </w:rPr>
        <w:t>how</w:t>
      </w:r>
      <w:proofErr w:type="gramEnd"/>
      <w:r>
        <w:rPr>
          <w:rFonts w:asciiTheme="majorHAnsi" w:hAnsiTheme="majorHAnsi"/>
        </w:rPr>
        <w:t xml:space="preserve"> many letters and crests do we have</w:t>
      </w:r>
    </w:p>
    <w:p w:rsidR="003B546C" w:rsidRPr="00BF6ACC" w:rsidRDefault="003B546C" w:rsidP="003B546C">
      <w:pPr>
        <w:pStyle w:val="NoteLevel1"/>
        <w:rPr>
          <w:rFonts w:asciiTheme="majorHAnsi" w:hAnsiTheme="majorHAnsi"/>
          <w:b/>
          <w:u w:val="single"/>
        </w:rPr>
      </w:pPr>
      <w:r>
        <w:rPr>
          <w:rFonts w:asciiTheme="majorHAnsi" w:hAnsiTheme="majorHAnsi"/>
        </w:rPr>
        <w:fldChar w:fldCharType="begin"/>
      </w:r>
      <w:r>
        <w:rPr>
          <w:rFonts w:asciiTheme="majorHAnsi" w:hAnsiTheme="majorHAnsi"/>
        </w:rPr>
        <w:instrText xml:space="preserve"> ADDIN AudioMarker 6922 </w:instrText>
      </w:r>
      <w:r>
        <w:rPr>
          <w:rFonts w:asciiTheme="majorHAnsi" w:hAnsiTheme="majorHAnsi"/>
        </w:rPr>
        <w:fldChar w:fldCharType="end"/>
      </w:r>
    </w:p>
    <w:p w:rsidR="003B546C" w:rsidRPr="00BF6ACC" w:rsidRDefault="003B546C" w:rsidP="003B546C">
      <w:pPr>
        <w:pStyle w:val="NoteLevel1"/>
        <w:rPr>
          <w:rFonts w:asciiTheme="majorHAnsi" w:hAnsiTheme="majorHAnsi"/>
          <w:b/>
          <w:highlight w:val="yellow"/>
        </w:rPr>
      </w:pPr>
      <w:r w:rsidRPr="00BF6ACC">
        <w:rPr>
          <w:rFonts w:asciiTheme="majorHAnsi" w:hAnsiTheme="majorHAnsi"/>
          <w:b/>
          <w:highlight w:val="yellow"/>
        </w:rPr>
        <w:t xml:space="preserve">George </w:t>
      </w: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6611 </w:instrText>
      </w:r>
      <w:r w:rsidRPr="00BF6ACC">
        <w:rPr>
          <w:rFonts w:asciiTheme="majorHAnsi" w:hAnsiTheme="majorHAnsi"/>
          <w:highlight w:val="yellow"/>
        </w:rPr>
        <w:fldChar w:fldCharType="end"/>
      </w:r>
      <w:r w:rsidRPr="00BF6ACC">
        <w:rPr>
          <w:rFonts w:asciiTheme="majorHAnsi" w:hAnsiTheme="majorHAnsi"/>
          <w:b/>
          <w:highlight w:val="yellow"/>
        </w:rPr>
        <w:t xml:space="preserve">motions to accept the Awards and Grants of the 2012-2013 </w:t>
      </w:r>
      <w:proofErr w:type="gramStart"/>
      <w:r w:rsidRPr="00BF6ACC">
        <w:rPr>
          <w:rFonts w:asciiTheme="majorHAnsi" w:hAnsiTheme="majorHAnsi"/>
          <w:b/>
          <w:highlight w:val="yellow"/>
        </w:rPr>
        <w:t>budget ?</w:t>
      </w:r>
      <w:proofErr w:type="gramEnd"/>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6616 </w:instrText>
      </w:r>
      <w:r w:rsidRPr="00BF6ACC">
        <w:rPr>
          <w:rFonts w:asciiTheme="majorHAnsi" w:hAnsiTheme="majorHAnsi"/>
          <w:highlight w:val="yellow"/>
        </w:rPr>
        <w:fldChar w:fldCharType="end"/>
      </w:r>
      <w:r w:rsidRPr="00BF6ACC">
        <w:rPr>
          <w:rFonts w:asciiTheme="majorHAnsi" w:hAnsiTheme="majorHAnsi"/>
          <w:b/>
          <w:highlight w:val="yellow"/>
        </w:rPr>
        <w:t>Yin Seconds</w:t>
      </w: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6619 </w:instrText>
      </w:r>
      <w:r w:rsidRPr="00BF6ACC">
        <w:rPr>
          <w:rFonts w:asciiTheme="majorHAnsi" w:hAnsiTheme="majorHAnsi"/>
          <w:highlight w:val="yellow"/>
        </w:rPr>
        <w:fldChar w:fldCharType="end"/>
      </w: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6619 </w:instrText>
      </w:r>
      <w:r w:rsidRPr="00BF6ACC">
        <w:rPr>
          <w:rFonts w:asciiTheme="majorHAnsi" w:hAnsiTheme="majorHAnsi"/>
          <w:highlight w:val="yellow"/>
        </w:rPr>
        <w:fldChar w:fldCharType="end"/>
      </w:r>
      <w:r>
        <w:rPr>
          <w:rFonts w:asciiTheme="majorHAnsi" w:hAnsiTheme="majorHAnsi"/>
          <w:b/>
          <w:highlight w:val="yellow"/>
        </w:rPr>
        <w:t>All for: 12</w:t>
      </w: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6640 </w:instrText>
      </w:r>
      <w:r w:rsidRPr="00BF6ACC">
        <w:rPr>
          <w:rFonts w:asciiTheme="majorHAnsi" w:hAnsiTheme="majorHAnsi"/>
          <w:highlight w:val="yellow"/>
        </w:rPr>
        <w:fldChar w:fldCharType="end"/>
      </w:r>
      <w:r w:rsidRPr="00BF6ACC">
        <w:rPr>
          <w:rFonts w:asciiTheme="majorHAnsi" w:hAnsiTheme="majorHAnsi"/>
          <w:b/>
          <w:highlight w:val="yellow"/>
        </w:rPr>
        <w:t>Against: 0</w:t>
      </w: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6651 </w:instrText>
      </w:r>
      <w:r w:rsidRPr="00BF6ACC">
        <w:rPr>
          <w:rFonts w:asciiTheme="majorHAnsi" w:hAnsiTheme="majorHAnsi"/>
          <w:highlight w:val="yellow"/>
        </w:rPr>
        <w:fldChar w:fldCharType="end"/>
      </w:r>
      <w:r w:rsidRPr="00BF6ACC">
        <w:rPr>
          <w:rFonts w:asciiTheme="majorHAnsi" w:hAnsiTheme="majorHAnsi"/>
          <w:b/>
          <w:highlight w:val="yellow"/>
        </w:rPr>
        <w:t>Abstain: 2</w:t>
      </w:r>
    </w:p>
    <w:p w:rsidR="003B546C" w:rsidRPr="00BF6ACC" w:rsidRDefault="003B546C" w:rsidP="003B546C">
      <w:pPr>
        <w:pStyle w:val="NoteLevel1"/>
        <w:rPr>
          <w:rFonts w:asciiTheme="majorHAnsi" w:hAnsiTheme="majorHAnsi"/>
          <w:b/>
          <w:highlight w:val="yellow"/>
        </w:rPr>
      </w:pP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6692 </w:instrText>
      </w:r>
      <w:r w:rsidRPr="00BF6ACC">
        <w:rPr>
          <w:rFonts w:asciiTheme="majorHAnsi" w:hAnsiTheme="majorHAnsi"/>
          <w:highlight w:val="yellow"/>
        </w:rPr>
        <w:fldChar w:fldCharType="end"/>
      </w:r>
      <w:r w:rsidRPr="00BF6ACC">
        <w:rPr>
          <w:rFonts w:asciiTheme="majorHAnsi" w:hAnsiTheme="majorHAnsi"/>
          <w:b/>
          <w:highlight w:val="yellow"/>
        </w:rPr>
        <w:t>Motion is passed to accept the Awards and Grants of the 2012-2013 budget</w:t>
      </w: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6672 </w:instrText>
      </w:r>
      <w:r w:rsidRPr="00BF6ACC">
        <w:rPr>
          <w:rFonts w:asciiTheme="majorHAnsi" w:hAnsiTheme="majorHAnsi"/>
          <w:highlight w:val="yellow"/>
        </w:rPr>
        <w:fldChar w:fldCharType="end"/>
      </w:r>
    </w:p>
    <w:p w:rsidR="003B546C" w:rsidRPr="00BF6ACC" w:rsidRDefault="003B546C" w:rsidP="003B546C">
      <w:pPr>
        <w:pStyle w:val="NoteLevel1"/>
        <w:rPr>
          <w:rFonts w:asciiTheme="majorHAnsi" w:hAnsiTheme="majorHAnsi"/>
          <w:b/>
          <w:u w:val="single"/>
        </w:rPr>
      </w:pPr>
      <w:r>
        <w:rPr>
          <w:rFonts w:asciiTheme="majorHAnsi" w:hAnsiTheme="majorHAnsi"/>
        </w:rPr>
        <w:fldChar w:fldCharType="begin"/>
      </w:r>
      <w:r>
        <w:rPr>
          <w:rFonts w:asciiTheme="majorHAnsi" w:hAnsiTheme="majorHAnsi"/>
        </w:rPr>
        <w:instrText xml:space="preserve"> ADDIN AudioMarker 6922 </w:instrText>
      </w:r>
      <w:r>
        <w:rPr>
          <w:rFonts w:asciiTheme="majorHAnsi" w:hAnsiTheme="majorHAnsi"/>
        </w:rPr>
        <w:fldChar w:fldCharType="end"/>
      </w:r>
      <w:r w:rsidRPr="00BF6ACC">
        <w:rPr>
          <w:rFonts w:asciiTheme="majorHAnsi" w:hAnsiTheme="majorHAnsi"/>
        </w:rPr>
        <w:fldChar w:fldCharType="begin"/>
      </w:r>
      <w:r w:rsidRPr="00BF6ACC">
        <w:rPr>
          <w:rFonts w:asciiTheme="majorHAnsi" w:hAnsiTheme="majorHAnsi"/>
        </w:rPr>
        <w:instrText xml:space="preserve"> ADDIN AudioMarker 6851 </w:instrText>
      </w:r>
      <w:r w:rsidRPr="00BF6ACC">
        <w:rPr>
          <w:rFonts w:asciiTheme="majorHAnsi" w:hAnsiTheme="majorHAnsi"/>
        </w:rPr>
        <w:fldChar w:fldCharType="end"/>
      </w:r>
      <w:r w:rsidRPr="00BF6ACC">
        <w:rPr>
          <w:rFonts w:asciiTheme="majorHAnsi" w:hAnsiTheme="majorHAnsi"/>
          <w:b/>
          <w:u w:val="single"/>
        </w:rPr>
        <w:fldChar w:fldCharType="begin"/>
      </w:r>
      <w:r w:rsidRPr="00BF6ACC">
        <w:rPr>
          <w:rFonts w:asciiTheme="majorHAnsi" w:hAnsiTheme="majorHAnsi"/>
          <w:b/>
          <w:u w:val="single"/>
        </w:rPr>
        <w:instrText xml:space="preserve"> ADDIN AudioMarker 5166 </w:instrText>
      </w:r>
      <w:r w:rsidRPr="00BF6ACC">
        <w:rPr>
          <w:rFonts w:asciiTheme="majorHAnsi" w:hAnsiTheme="majorHAnsi"/>
          <w:b/>
          <w:u w:val="single"/>
        </w:rPr>
        <w:fldChar w:fldCharType="end"/>
      </w:r>
    </w:p>
    <w:p w:rsidR="003B546C" w:rsidRPr="00D25F35" w:rsidRDefault="003B546C" w:rsidP="003B546C">
      <w:pPr>
        <w:pStyle w:val="NoteLevel1"/>
        <w:rPr>
          <w:rFonts w:asciiTheme="majorHAnsi" w:hAnsiTheme="majorHAnsi"/>
          <w:b/>
          <w:u w:val="single"/>
        </w:rPr>
      </w:pPr>
      <w:r w:rsidRPr="00D25F35">
        <w:rPr>
          <w:rFonts w:asciiTheme="majorHAnsi" w:hAnsiTheme="majorHAnsi"/>
          <w:b/>
          <w:u w:val="single"/>
        </w:rPr>
        <w:t>CAPSI Budget 2012-2013</w:t>
      </w:r>
    </w:p>
    <w:p w:rsidR="003B546C" w:rsidRDefault="003B546C" w:rsidP="003B546C">
      <w:pPr>
        <w:pStyle w:val="NoteLevel1"/>
        <w:rPr>
          <w:rFonts w:asciiTheme="majorHAnsi" w:hAnsiTheme="majorHAnsi"/>
        </w:rPr>
      </w:pPr>
      <w:r w:rsidRPr="00BF6ACC">
        <w:rPr>
          <w:rFonts w:asciiTheme="majorHAnsi" w:hAnsiTheme="majorHAnsi"/>
        </w:rPr>
        <w:t xml:space="preserve">CSHP Membership- only allotted one fee per 2 years </w:t>
      </w:r>
    </w:p>
    <w:p w:rsidR="003B546C" w:rsidRDefault="003B546C" w:rsidP="003B546C">
      <w:pPr>
        <w:pStyle w:val="NoteLevel1"/>
        <w:rPr>
          <w:rFonts w:asciiTheme="majorHAnsi" w:hAnsiTheme="majorHAnsi"/>
        </w:rPr>
      </w:pPr>
    </w:p>
    <w:p w:rsidR="003B546C" w:rsidRPr="00BF6ACC" w:rsidRDefault="003B546C" w:rsidP="003B546C">
      <w:pPr>
        <w:pStyle w:val="NoteLevel1"/>
        <w:rPr>
          <w:rFonts w:asciiTheme="majorHAnsi" w:hAnsiTheme="majorHAnsi"/>
          <w:b/>
          <w:highlight w:val="yellow"/>
        </w:rPr>
      </w:pPr>
      <w:r w:rsidRPr="00BF6ACC">
        <w:rPr>
          <w:rFonts w:asciiTheme="majorHAnsi" w:hAnsiTheme="majorHAnsi"/>
          <w:highlight w:val="yellow"/>
        </w:rPr>
        <w:fldChar w:fldCharType="begin"/>
      </w:r>
      <w:r w:rsidRPr="00BF6ACC">
        <w:rPr>
          <w:rFonts w:asciiTheme="majorHAnsi" w:hAnsiTheme="majorHAnsi"/>
          <w:highlight w:val="yellow"/>
        </w:rPr>
        <w:instrText xml:space="preserve"> ADDIN AudioMarker 7094 </w:instrText>
      </w:r>
      <w:r w:rsidRPr="00BF6ACC">
        <w:rPr>
          <w:rFonts w:asciiTheme="majorHAnsi" w:hAnsiTheme="majorHAnsi"/>
          <w:highlight w:val="yellow"/>
        </w:rPr>
        <w:fldChar w:fldCharType="end"/>
      </w:r>
      <w:r w:rsidRPr="00BF6ACC">
        <w:rPr>
          <w:rFonts w:asciiTheme="majorHAnsi" w:hAnsiTheme="majorHAnsi"/>
          <w:b/>
          <w:highlight w:val="yellow"/>
        </w:rPr>
        <w:t xml:space="preserve"> George </w:t>
      </w: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6611 </w:instrText>
      </w:r>
      <w:r w:rsidRPr="00BF6ACC">
        <w:rPr>
          <w:rFonts w:asciiTheme="majorHAnsi" w:hAnsiTheme="majorHAnsi"/>
          <w:highlight w:val="yellow"/>
        </w:rPr>
        <w:fldChar w:fldCharType="end"/>
      </w:r>
      <w:r w:rsidRPr="00BF6ACC">
        <w:rPr>
          <w:rFonts w:asciiTheme="majorHAnsi" w:hAnsiTheme="majorHAnsi"/>
          <w:b/>
          <w:highlight w:val="yellow"/>
        </w:rPr>
        <w:t xml:space="preserve">motions to accept the CAPSI portion of the 2012-2013 </w:t>
      </w:r>
      <w:proofErr w:type="gramStart"/>
      <w:r w:rsidRPr="00BF6ACC">
        <w:rPr>
          <w:rFonts w:asciiTheme="majorHAnsi" w:hAnsiTheme="majorHAnsi"/>
          <w:b/>
          <w:highlight w:val="yellow"/>
        </w:rPr>
        <w:t>budget ?</w:t>
      </w:r>
      <w:proofErr w:type="gramEnd"/>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6616 </w:instrText>
      </w:r>
      <w:r w:rsidRPr="00BF6ACC">
        <w:rPr>
          <w:rFonts w:asciiTheme="majorHAnsi" w:hAnsiTheme="majorHAnsi"/>
          <w:highlight w:val="yellow"/>
        </w:rPr>
        <w:fldChar w:fldCharType="end"/>
      </w:r>
      <w:r w:rsidRPr="00BF6ACC">
        <w:rPr>
          <w:rFonts w:asciiTheme="majorHAnsi" w:hAnsiTheme="majorHAnsi"/>
          <w:b/>
          <w:highlight w:val="yellow"/>
        </w:rPr>
        <w:t>Sean Seconds</w:t>
      </w: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6619 </w:instrText>
      </w:r>
      <w:r w:rsidRPr="00BF6ACC">
        <w:rPr>
          <w:rFonts w:asciiTheme="majorHAnsi" w:hAnsiTheme="majorHAnsi"/>
          <w:highlight w:val="yellow"/>
        </w:rPr>
        <w:fldChar w:fldCharType="end"/>
      </w: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6619 </w:instrText>
      </w:r>
      <w:r w:rsidRPr="00BF6ACC">
        <w:rPr>
          <w:rFonts w:asciiTheme="majorHAnsi" w:hAnsiTheme="majorHAnsi"/>
          <w:highlight w:val="yellow"/>
        </w:rPr>
        <w:fldChar w:fldCharType="end"/>
      </w:r>
      <w:r w:rsidRPr="00BF6ACC">
        <w:rPr>
          <w:rFonts w:asciiTheme="majorHAnsi" w:hAnsiTheme="majorHAnsi"/>
          <w:b/>
          <w:highlight w:val="yellow"/>
        </w:rPr>
        <w:t>All for: 12</w:t>
      </w: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6640 </w:instrText>
      </w:r>
      <w:r w:rsidRPr="00BF6ACC">
        <w:rPr>
          <w:rFonts w:asciiTheme="majorHAnsi" w:hAnsiTheme="majorHAnsi"/>
          <w:highlight w:val="yellow"/>
        </w:rPr>
        <w:fldChar w:fldCharType="end"/>
      </w:r>
      <w:r w:rsidRPr="00BF6ACC">
        <w:rPr>
          <w:rFonts w:asciiTheme="majorHAnsi" w:hAnsiTheme="majorHAnsi"/>
          <w:b/>
          <w:highlight w:val="yellow"/>
        </w:rPr>
        <w:t>Against: 0</w:t>
      </w: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6651 </w:instrText>
      </w:r>
      <w:r w:rsidRPr="00BF6ACC">
        <w:rPr>
          <w:rFonts w:asciiTheme="majorHAnsi" w:hAnsiTheme="majorHAnsi"/>
          <w:highlight w:val="yellow"/>
        </w:rPr>
        <w:fldChar w:fldCharType="end"/>
      </w:r>
      <w:r w:rsidRPr="00BF6ACC">
        <w:rPr>
          <w:rFonts w:asciiTheme="majorHAnsi" w:hAnsiTheme="majorHAnsi"/>
          <w:b/>
          <w:highlight w:val="yellow"/>
        </w:rPr>
        <w:t>Abstain: 2</w:t>
      </w:r>
    </w:p>
    <w:p w:rsidR="003B546C" w:rsidRPr="00BF6ACC" w:rsidRDefault="003B546C" w:rsidP="003B546C">
      <w:pPr>
        <w:pStyle w:val="NoteLevel1"/>
        <w:rPr>
          <w:rFonts w:asciiTheme="majorHAnsi" w:hAnsiTheme="majorHAnsi"/>
          <w:b/>
          <w:highlight w:val="yellow"/>
        </w:rPr>
      </w:pPr>
    </w:p>
    <w:p w:rsidR="003B546C" w:rsidRPr="00BF6ACC"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6692 </w:instrText>
      </w:r>
      <w:r w:rsidRPr="00BF6ACC">
        <w:rPr>
          <w:rFonts w:asciiTheme="majorHAnsi" w:hAnsiTheme="majorHAnsi"/>
          <w:highlight w:val="yellow"/>
        </w:rPr>
        <w:fldChar w:fldCharType="end"/>
      </w:r>
      <w:r w:rsidRPr="00BF6ACC">
        <w:rPr>
          <w:rFonts w:asciiTheme="majorHAnsi" w:hAnsiTheme="majorHAnsi"/>
          <w:b/>
          <w:highlight w:val="yellow"/>
        </w:rPr>
        <w:t>Motion is passed to accept the CAPSI Portion of the 2012-2013 budget</w:t>
      </w:r>
      <w:r w:rsidRPr="006153DC">
        <w:rPr>
          <w:rFonts w:asciiTheme="majorHAnsi" w:hAnsiTheme="majorHAnsi"/>
          <w:b/>
          <w:highlight w:val="yellow"/>
        </w:rPr>
        <w:fldChar w:fldCharType="begin"/>
      </w:r>
      <w:r w:rsidRPr="00BF6ACC">
        <w:rPr>
          <w:rFonts w:asciiTheme="majorHAnsi" w:hAnsiTheme="majorHAnsi"/>
          <w:b/>
          <w:highlight w:val="yellow"/>
        </w:rPr>
        <w:instrText xml:space="preserve"> ADDIN AudioMarker 6672 </w:instrText>
      </w:r>
      <w:r w:rsidRPr="00BF6ACC">
        <w:rPr>
          <w:rFonts w:asciiTheme="majorHAnsi" w:hAnsiTheme="majorHAnsi"/>
          <w:highlight w:val="yellow"/>
        </w:rPr>
        <w:fldChar w:fldCharType="end"/>
      </w:r>
    </w:p>
    <w:p w:rsidR="003B546C" w:rsidRPr="00BF6ACC"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7089 </w:instrText>
      </w:r>
      <w:r>
        <w:rPr>
          <w:rFonts w:asciiTheme="majorHAnsi" w:hAnsiTheme="majorHAnsi"/>
        </w:rPr>
        <w:fldChar w:fldCharType="end"/>
      </w:r>
      <w:r w:rsidRPr="00BF6ACC">
        <w:rPr>
          <w:rFonts w:asciiTheme="majorHAnsi" w:hAnsiTheme="majorHAnsi"/>
        </w:rPr>
        <w:fldChar w:fldCharType="begin"/>
      </w:r>
      <w:r w:rsidRPr="00BF6ACC">
        <w:rPr>
          <w:rFonts w:asciiTheme="majorHAnsi" w:hAnsiTheme="majorHAnsi"/>
        </w:rPr>
        <w:instrText xml:space="preserve"> ADDIN AudioMarker 7089 </w:instrText>
      </w:r>
      <w:r w:rsidRPr="00BF6ACC">
        <w:rPr>
          <w:rFonts w:asciiTheme="majorHAnsi" w:hAnsiTheme="majorHAnsi"/>
        </w:rPr>
        <w:fldChar w:fldCharType="end"/>
      </w:r>
      <w:r w:rsidRPr="00BF6ACC">
        <w:rPr>
          <w:rFonts w:asciiTheme="majorHAnsi" w:hAnsiTheme="majorHAnsi"/>
          <w:b/>
          <w:u w:val="single"/>
        </w:rPr>
        <w:fldChar w:fldCharType="begin"/>
      </w:r>
      <w:r w:rsidRPr="00BF6ACC">
        <w:rPr>
          <w:rFonts w:asciiTheme="majorHAnsi" w:hAnsiTheme="majorHAnsi"/>
          <w:b/>
          <w:u w:val="single"/>
        </w:rPr>
        <w:instrText xml:space="preserve"> ADDIN AudioMarker 7000 </w:instrText>
      </w:r>
      <w:r w:rsidRPr="00BF6ACC">
        <w:rPr>
          <w:rFonts w:asciiTheme="majorHAnsi" w:hAnsiTheme="majorHAnsi"/>
          <w:b/>
          <w:u w:val="single"/>
        </w:rPr>
        <w:fldChar w:fldCharType="end"/>
      </w:r>
      <w:r w:rsidRPr="00BF6ACC">
        <w:rPr>
          <w:rFonts w:asciiTheme="majorHAnsi" w:hAnsiTheme="majorHAnsi"/>
          <w:b/>
          <w:u w:val="single"/>
        </w:rPr>
        <w:fldChar w:fldCharType="begin"/>
      </w:r>
      <w:r w:rsidRPr="00BF6ACC">
        <w:rPr>
          <w:rFonts w:asciiTheme="majorHAnsi" w:hAnsiTheme="majorHAnsi"/>
          <w:b/>
          <w:u w:val="single"/>
        </w:rPr>
        <w:instrText xml:space="preserve"> ADDIN AudioMarker 7001 </w:instrText>
      </w:r>
      <w:r w:rsidRPr="00BF6ACC">
        <w:rPr>
          <w:rFonts w:asciiTheme="majorHAnsi" w:hAnsiTheme="majorHAnsi"/>
          <w:b/>
          <w:u w:val="single"/>
        </w:rPr>
        <w:fldChar w:fldCharType="end"/>
      </w:r>
      <w:r w:rsidRPr="00BF6ACC">
        <w:rPr>
          <w:rFonts w:asciiTheme="majorHAnsi" w:hAnsiTheme="majorHAnsi"/>
          <w:b/>
          <w:u w:val="single"/>
        </w:rPr>
        <w:fldChar w:fldCharType="begin"/>
      </w:r>
      <w:r w:rsidRPr="00BF6ACC">
        <w:rPr>
          <w:rFonts w:asciiTheme="majorHAnsi" w:hAnsiTheme="majorHAnsi"/>
          <w:b/>
          <w:u w:val="single"/>
        </w:rPr>
        <w:instrText xml:space="preserve"> ADDIN AudioMarker 5167 </w:instrText>
      </w:r>
      <w:r w:rsidRPr="00BF6ACC">
        <w:rPr>
          <w:rFonts w:asciiTheme="majorHAnsi" w:hAnsiTheme="majorHAnsi"/>
          <w:b/>
          <w:u w:val="single"/>
        </w:rPr>
        <w:fldChar w:fldCharType="end"/>
      </w:r>
    </w:p>
    <w:p w:rsidR="003B546C" w:rsidRDefault="003B546C" w:rsidP="003B546C">
      <w:pPr>
        <w:pStyle w:val="NoteLevel1"/>
        <w:rPr>
          <w:rFonts w:asciiTheme="majorHAnsi" w:hAnsiTheme="majorHAnsi"/>
          <w:b/>
          <w:u w:val="single"/>
        </w:rPr>
      </w:pPr>
      <w:r w:rsidRPr="00D25F35">
        <w:rPr>
          <w:rFonts w:asciiTheme="majorHAnsi" w:hAnsiTheme="majorHAnsi"/>
          <w:b/>
          <w:u w:val="single"/>
        </w:rPr>
        <w:t>Events Budget 2012-2013</w:t>
      </w:r>
    </w:p>
    <w:p w:rsidR="003B546C" w:rsidRDefault="003B546C" w:rsidP="003B546C">
      <w:pPr>
        <w:pStyle w:val="NoteLevel1"/>
        <w:rPr>
          <w:rFonts w:asciiTheme="majorHAnsi" w:hAnsiTheme="majorHAnsi"/>
          <w:b/>
        </w:rPr>
      </w:pPr>
      <w:r>
        <w:rPr>
          <w:rFonts w:asciiTheme="majorHAnsi" w:hAnsiTheme="majorHAnsi"/>
          <w:b/>
        </w:rPr>
        <w:t xml:space="preserve">PAW- CAPSI and SOAPE will have events during the week. Need to promote and synchronize events </w:t>
      </w:r>
    </w:p>
    <w:p w:rsidR="003B546C"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7333 </w:instrText>
      </w:r>
      <w:r>
        <w:rPr>
          <w:rFonts w:asciiTheme="majorHAnsi" w:hAnsiTheme="majorHAnsi"/>
          <w:b/>
        </w:rPr>
        <w:fldChar w:fldCharType="end"/>
      </w:r>
      <w:r>
        <w:rPr>
          <w:rFonts w:asciiTheme="majorHAnsi" w:hAnsiTheme="majorHAnsi"/>
          <w:b/>
        </w:rPr>
        <w:t xml:space="preserve">-$0 dollars for sponsorship (but will most likely be able to get it since it’s a pharmacy related event) </w:t>
      </w:r>
    </w:p>
    <w:p w:rsidR="003B546C" w:rsidRDefault="003B546C" w:rsidP="003B546C">
      <w:pPr>
        <w:pStyle w:val="NoteLevel1"/>
        <w:rPr>
          <w:rFonts w:asciiTheme="majorHAnsi" w:hAnsiTheme="majorHAnsi"/>
          <w:b/>
          <w:highlight w:val="yellow"/>
        </w:rPr>
      </w:pPr>
    </w:p>
    <w:p w:rsidR="003B546C" w:rsidRPr="00BF6ACC" w:rsidRDefault="003B546C" w:rsidP="003B546C">
      <w:pPr>
        <w:pStyle w:val="NoteLevel1"/>
        <w:rPr>
          <w:rFonts w:asciiTheme="majorHAnsi" w:hAnsiTheme="majorHAnsi"/>
          <w:b/>
          <w:highlight w:val="yellow"/>
        </w:rPr>
      </w:pPr>
      <w:r>
        <w:rPr>
          <w:rFonts w:asciiTheme="majorHAnsi" w:hAnsiTheme="majorHAnsi"/>
          <w:b/>
          <w:highlight w:val="yellow"/>
        </w:rPr>
        <w:fldChar w:fldCharType="begin"/>
      </w:r>
      <w:r>
        <w:rPr>
          <w:rFonts w:asciiTheme="majorHAnsi" w:hAnsiTheme="majorHAnsi"/>
          <w:b/>
          <w:highlight w:val="yellow"/>
        </w:rPr>
        <w:instrText xml:space="preserve"> ADDIN AudioMarker 7394 </w:instrText>
      </w:r>
      <w:r>
        <w:rPr>
          <w:rFonts w:asciiTheme="majorHAnsi" w:hAnsiTheme="majorHAnsi"/>
          <w:b/>
          <w:highlight w:val="yellow"/>
        </w:rPr>
        <w:fldChar w:fldCharType="end"/>
      </w:r>
      <w:r w:rsidRPr="00BF6ACC">
        <w:rPr>
          <w:rFonts w:asciiTheme="majorHAnsi" w:hAnsiTheme="majorHAnsi"/>
          <w:b/>
          <w:highlight w:val="yellow"/>
        </w:rPr>
        <w:fldChar w:fldCharType="begin"/>
      </w:r>
      <w:r w:rsidRPr="00BF6ACC">
        <w:rPr>
          <w:rFonts w:asciiTheme="majorHAnsi" w:hAnsiTheme="majorHAnsi"/>
          <w:b/>
          <w:highlight w:val="yellow"/>
        </w:rPr>
        <w:instrText xml:space="preserve"> ADDIN AudioMarker 7235 </w:instrText>
      </w:r>
      <w:r w:rsidRPr="00BF6ACC">
        <w:rPr>
          <w:rFonts w:asciiTheme="majorHAnsi" w:hAnsiTheme="majorHAnsi"/>
          <w:b/>
          <w:highlight w:val="yellow"/>
        </w:rPr>
        <w:fldChar w:fldCharType="end"/>
      </w:r>
      <w:r w:rsidRPr="00BF6ACC">
        <w:rPr>
          <w:rFonts w:asciiTheme="majorHAnsi" w:hAnsiTheme="majorHAnsi"/>
          <w:b/>
          <w:highlight w:val="yellow"/>
        </w:rPr>
        <w:t xml:space="preserve">George </w:t>
      </w:r>
      <w:r w:rsidRPr="00BF6ACC">
        <w:rPr>
          <w:rFonts w:asciiTheme="majorHAnsi" w:hAnsiTheme="majorHAnsi"/>
          <w:b/>
          <w:highlight w:val="yellow"/>
        </w:rPr>
        <w:fldChar w:fldCharType="begin"/>
      </w:r>
      <w:r w:rsidRPr="00BF6ACC">
        <w:rPr>
          <w:rFonts w:asciiTheme="majorHAnsi" w:hAnsiTheme="majorHAnsi"/>
          <w:b/>
          <w:highlight w:val="yellow"/>
        </w:rPr>
        <w:instrText xml:space="preserve"> ADDIN AudioMarker 6611 </w:instrText>
      </w:r>
      <w:r w:rsidRPr="00BF6ACC">
        <w:rPr>
          <w:rFonts w:asciiTheme="majorHAnsi" w:hAnsiTheme="majorHAnsi"/>
          <w:b/>
          <w:highlight w:val="yellow"/>
        </w:rPr>
        <w:fldChar w:fldCharType="end"/>
      </w:r>
      <w:r w:rsidRPr="00BF6ACC">
        <w:rPr>
          <w:rFonts w:asciiTheme="majorHAnsi" w:hAnsiTheme="majorHAnsi"/>
          <w:b/>
          <w:highlight w:val="yellow"/>
        </w:rPr>
        <w:t xml:space="preserve">motions to accept the Events portion of the 2012-2013 </w:t>
      </w:r>
      <w:proofErr w:type="gramStart"/>
      <w:r w:rsidRPr="00BF6ACC">
        <w:rPr>
          <w:rFonts w:asciiTheme="majorHAnsi" w:hAnsiTheme="majorHAnsi"/>
          <w:b/>
          <w:highlight w:val="yellow"/>
        </w:rPr>
        <w:t>budget ?</w:t>
      </w:r>
      <w:proofErr w:type="gramEnd"/>
    </w:p>
    <w:p w:rsidR="003B546C" w:rsidRPr="00BF6ACC" w:rsidRDefault="003B546C" w:rsidP="003B546C">
      <w:pPr>
        <w:pStyle w:val="NoteLevel1"/>
        <w:rPr>
          <w:rFonts w:asciiTheme="majorHAnsi" w:hAnsiTheme="majorHAnsi"/>
          <w:b/>
          <w:highlight w:val="yellow"/>
        </w:rPr>
      </w:pPr>
      <w:r>
        <w:rPr>
          <w:rFonts w:asciiTheme="majorHAnsi" w:hAnsiTheme="majorHAnsi"/>
          <w:b/>
          <w:highlight w:val="yellow"/>
        </w:rPr>
        <w:t xml:space="preserve">Jacqui </w:t>
      </w:r>
      <w:r w:rsidRPr="00BF6ACC">
        <w:rPr>
          <w:rFonts w:asciiTheme="majorHAnsi" w:hAnsiTheme="majorHAnsi"/>
          <w:b/>
          <w:highlight w:val="yellow"/>
        </w:rPr>
        <w:fldChar w:fldCharType="begin"/>
      </w:r>
      <w:r w:rsidRPr="00BF6ACC">
        <w:rPr>
          <w:rFonts w:asciiTheme="majorHAnsi" w:hAnsiTheme="majorHAnsi"/>
          <w:b/>
          <w:highlight w:val="yellow"/>
        </w:rPr>
        <w:instrText xml:space="preserve"> ADDIN AudioMarker 6616 </w:instrText>
      </w:r>
      <w:r w:rsidRPr="00BF6ACC">
        <w:rPr>
          <w:rFonts w:asciiTheme="majorHAnsi" w:hAnsiTheme="majorHAnsi"/>
          <w:b/>
          <w:highlight w:val="yellow"/>
        </w:rPr>
        <w:fldChar w:fldCharType="end"/>
      </w:r>
      <w:r w:rsidRPr="00BF6ACC">
        <w:rPr>
          <w:rFonts w:asciiTheme="majorHAnsi" w:hAnsiTheme="majorHAnsi"/>
          <w:b/>
          <w:highlight w:val="yellow"/>
        </w:rPr>
        <w:t>Seconds</w:t>
      </w:r>
    </w:p>
    <w:p w:rsidR="003B546C" w:rsidRPr="00BF6ACC" w:rsidRDefault="003B546C" w:rsidP="003B546C">
      <w:pPr>
        <w:pStyle w:val="NoteLevel1"/>
        <w:rPr>
          <w:rFonts w:asciiTheme="majorHAnsi" w:hAnsiTheme="majorHAnsi"/>
          <w:b/>
          <w:highlight w:val="yellow"/>
        </w:rPr>
      </w:pPr>
      <w:r w:rsidRPr="00BF6ACC">
        <w:rPr>
          <w:rFonts w:asciiTheme="majorHAnsi" w:hAnsiTheme="majorHAnsi"/>
          <w:b/>
          <w:highlight w:val="yellow"/>
        </w:rPr>
        <w:fldChar w:fldCharType="begin"/>
      </w:r>
      <w:r w:rsidRPr="00BF6ACC">
        <w:rPr>
          <w:rFonts w:asciiTheme="majorHAnsi" w:hAnsiTheme="majorHAnsi"/>
          <w:b/>
          <w:highlight w:val="yellow"/>
        </w:rPr>
        <w:instrText xml:space="preserve"> ADDIN AudioMarker 6619 </w:instrText>
      </w:r>
      <w:r w:rsidRPr="00BF6ACC">
        <w:rPr>
          <w:rFonts w:asciiTheme="majorHAnsi" w:hAnsiTheme="majorHAnsi"/>
          <w:b/>
          <w:highlight w:val="yellow"/>
        </w:rPr>
        <w:fldChar w:fldCharType="end"/>
      </w:r>
    </w:p>
    <w:p w:rsidR="003B546C" w:rsidRPr="00BF6ACC" w:rsidRDefault="003B546C" w:rsidP="003B546C">
      <w:pPr>
        <w:pStyle w:val="NoteLevel1"/>
        <w:rPr>
          <w:rFonts w:asciiTheme="majorHAnsi" w:hAnsiTheme="majorHAnsi"/>
          <w:b/>
          <w:highlight w:val="yellow"/>
        </w:rPr>
      </w:pPr>
      <w:r w:rsidRPr="00BF6ACC">
        <w:rPr>
          <w:rFonts w:asciiTheme="majorHAnsi" w:hAnsiTheme="majorHAnsi"/>
          <w:b/>
          <w:highlight w:val="yellow"/>
        </w:rPr>
        <w:fldChar w:fldCharType="begin"/>
      </w:r>
      <w:r w:rsidRPr="00BF6ACC">
        <w:rPr>
          <w:rFonts w:asciiTheme="majorHAnsi" w:hAnsiTheme="majorHAnsi"/>
          <w:b/>
          <w:highlight w:val="yellow"/>
        </w:rPr>
        <w:instrText xml:space="preserve"> ADDIN AudioMarker 6619 </w:instrText>
      </w:r>
      <w:r w:rsidRPr="00BF6ACC">
        <w:rPr>
          <w:rFonts w:asciiTheme="majorHAnsi" w:hAnsiTheme="majorHAnsi"/>
          <w:b/>
          <w:highlight w:val="yellow"/>
        </w:rPr>
        <w:fldChar w:fldCharType="end"/>
      </w:r>
      <w:r w:rsidRPr="00BF6ACC">
        <w:rPr>
          <w:rFonts w:asciiTheme="majorHAnsi" w:hAnsiTheme="majorHAnsi"/>
          <w:b/>
          <w:highlight w:val="yellow"/>
        </w:rPr>
        <w:t xml:space="preserve">All for: </w:t>
      </w:r>
      <w:r>
        <w:rPr>
          <w:rFonts w:asciiTheme="majorHAnsi" w:hAnsiTheme="majorHAnsi"/>
          <w:b/>
          <w:highlight w:val="yellow"/>
        </w:rPr>
        <w:t>12</w:t>
      </w:r>
    </w:p>
    <w:p w:rsidR="003B546C" w:rsidRPr="00BF6ACC" w:rsidRDefault="003B546C" w:rsidP="003B546C">
      <w:pPr>
        <w:pStyle w:val="NoteLevel1"/>
        <w:rPr>
          <w:rFonts w:asciiTheme="majorHAnsi" w:hAnsiTheme="majorHAnsi"/>
          <w:b/>
          <w:highlight w:val="yellow"/>
        </w:rPr>
      </w:pPr>
      <w:r w:rsidRPr="00BF6ACC">
        <w:rPr>
          <w:rFonts w:asciiTheme="majorHAnsi" w:hAnsiTheme="majorHAnsi"/>
          <w:b/>
          <w:highlight w:val="yellow"/>
        </w:rPr>
        <w:fldChar w:fldCharType="begin"/>
      </w:r>
      <w:r w:rsidRPr="00BF6ACC">
        <w:rPr>
          <w:rFonts w:asciiTheme="majorHAnsi" w:hAnsiTheme="majorHAnsi"/>
          <w:b/>
          <w:highlight w:val="yellow"/>
        </w:rPr>
        <w:instrText xml:space="preserve"> ADDIN AudioMarker 6640 </w:instrText>
      </w:r>
      <w:r w:rsidRPr="00BF6ACC">
        <w:rPr>
          <w:rFonts w:asciiTheme="majorHAnsi" w:hAnsiTheme="majorHAnsi"/>
          <w:b/>
          <w:highlight w:val="yellow"/>
        </w:rPr>
        <w:fldChar w:fldCharType="end"/>
      </w:r>
      <w:r w:rsidRPr="00BF6ACC">
        <w:rPr>
          <w:rFonts w:asciiTheme="majorHAnsi" w:hAnsiTheme="majorHAnsi"/>
          <w:b/>
          <w:highlight w:val="yellow"/>
        </w:rPr>
        <w:t xml:space="preserve">Against: </w:t>
      </w:r>
      <w:r>
        <w:rPr>
          <w:rFonts w:asciiTheme="majorHAnsi" w:hAnsiTheme="majorHAnsi"/>
          <w:b/>
          <w:highlight w:val="yellow"/>
        </w:rPr>
        <w:t>0</w:t>
      </w:r>
    </w:p>
    <w:p w:rsidR="003B546C" w:rsidRPr="00BF6ACC" w:rsidRDefault="003B546C" w:rsidP="003B546C">
      <w:pPr>
        <w:pStyle w:val="NoteLevel1"/>
        <w:rPr>
          <w:rFonts w:asciiTheme="majorHAnsi" w:hAnsiTheme="majorHAnsi"/>
          <w:b/>
          <w:highlight w:val="yellow"/>
        </w:rPr>
      </w:pPr>
      <w:r w:rsidRPr="00BF6ACC">
        <w:rPr>
          <w:rFonts w:asciiTheme="majorHAnsi" w:hAnsiTheme="majorHAnsi"/>
          <w:b/>
          <w:highlight w:val="yellow"/>
        </w:rPr>
        <w:fldChar w:fldCharType="begin"/>
      </w:r>
      <w:r w:rsidRPr="00BF6ACC">
        <w:rPr>
          <w:rFonts w:asciiTheme="majorHAnsi" w:hAnsiTheme="majorHAnsi"/>
          <w:b/>
          <w:highlight w:val="yellow"/>
        </w:rPr>
        <w:instrText xml:space="preserve"> ADDIN AudioMarker 6651 </w:instrText>
      </w:r>
      <w:r w:rsidRPr="00BF6ACC">
        <w:rPr>
          <w:rFonts w:asciiTheme="majorHAnsi" w:hAnsiTheme="majorHAnsi"/>
          <w:b/>
          <w:highlight w:val="yellow"/>
        </w:rPr>
        <w:fldChar w:fldCharType="end"/>
      </w:r>
      <w:r w:rsidRPr="00BF6ACC">
        <w:rPr>
          <w:rFonts w:asciiTheme="majorHAnsi" w:hAnsiTheme="majorHAnsi"/>
          <w:b/>
          <w:highlight w:val="yellow"/>
        </w:rPr>
        <w:t xml:space="preserve">Abstain: </w:t>
      </w:r>
      <w:r>
        <w:rPr>
          <w:rFonts w:asciiTheme="majorHAnsi" w:hAnsiTheme="majorHAnsi"/>
          <w:b/>
          <w:highlight w:val="yellow"/>
        </w:rPr>
        <w:t>2</w:t>
      </w:r>
    </w:p>
    <w:p w:rsidR="003B546C" w:rsidRPr="00BF6ACC" w:rsidRDefault="003B546C" w:rsidP="003B546C">
      <w:pPr>
        <w:pStyle w:val="NoteLevel1"/>
        <w:rPr>
          <w:rFonts w:asciiTheme="majorHAnsi" w:hAnsiTheme="majorHAnsi"/>
          <w:b/>
          <w:highlight w:val="yellow"/>
        </w:rPr>
      </w:pPr>
    </w:p>
    <w:p w:rsidR="003B546C" w:rsidRPr="00BF6ACC" w:rsidRDefault="003B546C" w:rsidP="003B546C">
      <w:pPr>
        <w:pStyle w:val="NoteLevel1"/>
        <w:rPr>
          <w:rFonts w:asciiTheme="majorHAnsi" w:hAnsiTheme="majorHAnsi"/>
          <w:b/>
          <w:highlight w:val="yellow"/>
        </w:rPr>
      </w:pPr>
      <w:r w:rsidRPr="00BF6ACC">
        <w:rPr>
          <w:rFonts w:asciiTheme="majorHAnsi" w:hAnsiTheme="majorHAnsi"/>
          <w:b/>
          <w:highlight w:val="yellow"/>
        </w:rPr>
        <w:fldChar w:fldCharType="begin"/>
      </w:r>
      <w:r w:rsidRPr="00BF6ACC">
        <w:rPr>
          <w:rFonts w:asciiTheme="majorHAnsi" w:hAnsiTheme="majorHAnsi"/>
          <w:b/>
          <w:highlight w:val="yellow"/>
        </w:rPr>
        <w:instrText xml:space="preserve"> ADDIN AudioMarker 6692 </w:instrText>
      </w:r>
      <w:r w:rsidRPr="00BF6ACC">
        <w:rPr>
          <w:rFonts w:asciiTheme="majorHAnsi" w:hAnsiTheme="majorHAnsi"/>
          <w:b/>
          <w:highlight w:val="yellow"/>
        </w:rPr>
        <w:fldChar w:fldCharType="end"/>
      </w:r>
      <w:r w:rsidRPr="00BF6ACC">
        <w:rPr>
          <w:rFonts w:asciiTheme="majorHAnsi" w:hAnsiTheme="majorHAnsi"/>
          <w:b/>
          <w:highlight w:val="yellow"/>
        </w:rPr>
        <w:t>Motion is passed to accept the Events Portion of the 2012-2013 budget</w:t>
      </w:r>
      <w:r w:rsidRPr="00BF6ACC">
        <w:rPr>
          <w:rFonts w:asciiTheme="majorHAnsi" w:hAnsiTheme="majorHAnsi"/>
          <w:b/>
          <w:highlight w:val="yellow"/>
        </w:rPr>
        <w:fldChar w:fldCharType="begin"/>
      </w:r>
      <w:r w:rsidRPr="00BF6ACC">
        <w:rPr>
          <w:rFonts w:asciiTheme="majorHAnsi" w:hAnsiTheme="majorHAnsi"/>
          <w:b/>
          <w:highlight w:val="yellow"/>
        </w:rPr>
        <w:instrText xml:space="preserve"> ADDIN AudioMarker 6672 </w:instrText>
      </w:r>
      <w:r w:rsidRPr="00BF6ACC">
        <w:rPr>
          <w:rFonts w:asciiTheme="majorHAnsi" w:hAnsiTheme="majorHAnsi"/>
          <w:b/>
          <w:highlight w:val="yellow"/>
        </w:rPr>
        <w:fldChar w:fldCharType="end"/>
      </w:r>
    </w:p>
    <w:p w:rsidR="003B546C" w:rsidRPr="00D25F35" w:rsidRDefault="003B546C" w:rsidP="003B546C">
      <w:pPr>
        <w:pStyle w:val="NoteLevel1"/>
        <w:rPr>
          <w:rFonts w:asciiTheme="majorHAnsi" w:hAnsiTheme="majorHAnsi"/>
          <w:b/>
          <w:u w:val="single"/>
        </w:rPr>
      </w:pPr>
      <w:r>
        <w:rPr>
          <w:rFonts w:asciiTheme="majorHAnsi" w:hAnsiTheme="majorHAnsi"/>
          <w:b/>
          <w:u w:val="single"/>
        </w:rPr>
        <w:fldChar w:fldCharType="begin"/>
      </w:r>
      <w:r>
        <w:rPr>
          <w:rFonts w:asciiTheme="majorHAnsi" w:hAnsiTheme="majorHAnsi"/>
          <w:b/>
          <w:u w:val="single"/>
        </w:rPr>
        <w:instrText xml:space="preserve"> ADDIN AudioMarker 7169 </w:instrText>
      </w:r>
      <w:r>
        <w:rPr>
          <w:rFonts w:asciiTheme="majorHAnsi" w:hAnsiTheme="majorHAnsi"/>
          <w:b/>
          <w:u w:val="single"/>
        </w:rPr>
        <w:fldChar w:fldCharType="end"/>
      </w:r>
    </w:p>
    <w:p w:rsidR="003B546C" w:rsidRPr="00BF6ACC" w:rsidRDefault="003B546C" w:rsidP="003B546C">
      <w:pPr>
        <w:pStyle w:val="NoteLevel1"/>
        <w:rPr>
          <w:rFonts w:asciiTheme="majorHAnsi" w:hAnsiTheme="majorHAnsi"/>
          <w:b/>
          <w:u w:val="single"/>
        </w:rPr>
      </w:pPr>
      <w:r>
        <w:rPr>
          <w:rFonts w:asciiTheme="majorHAnsi" w:hAnsiTheme="majorHAnsi"/>
          <w:b/>
          <w:u w:val="single"/>
        </w:rPr>
        <w:t>E</w:t>
      </w:r>
      <w:r w:rsidRPr="00BF6ACC">
        <w:rPr>
          <w:rFonts w:asciiTheme="majorHAnsi" w:hAnsiTheme="majorHAnsi"/>
          <w:b/>
          <w:u w:val="single"/>
        </w:rPr>
        <w:t>xternal Affairs Budget 2012-2013</w:t>
      </w:r>
    </w:p>
    <w:p w:rsidR="003B546C" w:rsidRPr="00BF6ACC" w:rsidRDefault="003B546C" w:rsidP="003B546C">
      <w:pPr>
        <w:pStyle w:val="NoteLevel1"/>
        <w:rPr>
          <w:rFonts w:asciiTheme="majorHAnsi" w:hAnsiTheme="majorHAnsi"/>
          <w:b/>
          <w:u w:val="single"/>
        </w:rPr>
      </w:pPr>
      <w:r>
        <w:rPr>
          <w:rFonts w:asciiTheme="majorHAnsi" w:hAnsiTheme="majorHAnsi"/>
        </w:rPr>
        <w:t xml:space="preserve">-Big spending is the OPA conference (subsidized) </w:t>
      </w:r>
    </w:p>
    <w:p w:rsidR="003B546C" w:rsidRPr="00BF6ACC" w:rsidRDefault="003B546C" w:rsidP="003B546C">
      <w:pPr>
        <w:pStyle w:val="NoteLevel1"/>
        <w:rPr>
          <w:rFonts w:asciiTheme="majorHAnsi" w:hAnsiTheme="majorHAnsi"/>
          <w:b/>
          <w:u w:val="single"/>
        </w:rPr>
      </w:pPr>
      <w:r>
        <w:rPr>
          <w:rFonts w:asciiTheme="majorHAnsi" w:hAnsiTheme="majorHAnsi"/>
        </w:rPr>
        <w:t xml:space="preserve">-$200 on the Nuit Blanche </w:t>
      </w:r>
    </w:p>
    <w:p w:rsidR="003B546C" w:rsidRPr="00A144E5" w:rsidRDefault="003B546C" w:rsidP="003B546C">
      <w:pPr>
        <w:pStyle w:val="NoteLevel1"/>
        <w:rPr>
          <w:rFonts w:asciiTheme="majorHAnsi" w:hAnsiTheme="majorHAnsi"/>
          <w:b/>
          <w:u w:val="single"/>
        </w:rPr>
      </w:pPr>
      <w:r>
        <w:rPr>
          <w:rFonts w:asciiTheme="majorHAnsi" w:hAnsiTheme="majorHAnsi"/>
        </w:rPr>
        <w:fldChar w:fldCharType="begin"/>
      </w:r>
      <w:r>
        <w:rPr>
          <w:rFonts w:asciiTheme="majorHAnsi" w:hAnsiTheme="majorHAnsi"/>
        </w:rPr>
        <w:instrText xml:space="preserve"> ADDIN AudioMarker 7460 </w:instrText>
      </w:r>
      <w:r>
        <w:rPr>
          <w:rFonts w:asciiTheme="majorHAnsi" w:hAnsiTheme="majorHAnsi"/>
        </w:rPr>
        <w:fldChar w:fldCharType="end"/>
      </w:r>
      <w:r>
        <w:rPr>
          <w:rFonts w:asciiTheme="majorHAnsi" w:hAnsiTheme="majorHAnsi"/>
        </w:rPr>
        <w:t>-19 ($105/person) applied for subsidy</w:t>
      </w:r>
    </w:p>
    <w:p w:rsidR="003B546C" w:rsidRPr="00A144E5" w:rsidRDefault="003B546C" w:rsidP="003B546C">
      <w:pPr>
        <w:pStyle w:val="NoteLevel1"/>
        <w:rPr>
          <w:rFonts w:asciiTheme="majorHAnsi" w:hAnsiTheme="majorHAnsi"/>
          <w:b/>
          <w:u w:val="single"/>
        </w:rPr>
      </w:pPr>
      <w:r>
        <w:rPr>
          <w:rFonts w:asciiTheme="majorHAnsi" w:hAnsiTheme="majorHAnsi"/>
        </w:rPr>
        <w:fldChar w:fldCharType="begin"/>
      </w:r>
      <w:r>
        <w:rPr>
          <w:rFonts w:asciiTheme="majorHAnsi" w:hAnsiTheme="majorHAnsi"/>
        </w:rPr>
        <w:instrText xml:space="preserve"> ADDIN AudioMarker 7485 </w:instrText>
      </w:r>
      <w:r>
        <w:rPr>
          <w:rFonts w:asciiTheme="majorHAnsi" w:hAnsiTheme="majorHAnsi"/>
        </w:rPr>
        <w:fldChar w:fldCharType="end"/>
      </w:r>
      <w:r>
        <w:rPr>
          <w:rFonts w:asciiTheme="majorHAnsi" w:hAnsiTheme="majorHAnsi"/>
        </w:rPr>
        <w:t>-</w:t>
      </w:r>
      <w:proofErr w:type="gramStart"/>
      <w:r>
        <w:rPr>
          <w:rFonts w:asciiTheme="majorHAnsi" w:hAnsiTheme="majorHAnsi"/>
        </w:rPr>
        <w:t>most</w:t>
      </w:r>
      <w:proofErr w:type="gramEnd"/>
      <w:r>
        <w:rPr>
          <w:rFonts w:asciiTheme="majorHAnsi" w:hAnsiTheme="majorHAnsi"/>
        </w:rPr>
        <w:t xml:space="preserve"> likely will go up this year because more people will apply for the subsidy because it was in Toronto (expecting higher numbers of students to attend) </w:t>
      </w:r>
    </w:p>
    <w:p w:rsidR="003B546C" w:rsidRPr="00BF6ACC" w:rsidRDefault="003B546C" w:rsidP="003B546C">
      <w:pPr>
        <w:pStyle w:val="NoteLevel1"/>
        <w:rPr>
          <w:rFonts w:asciiTheme="majorHAnsi" w:hAnsiTheme="majorHAnsi"/>
          <w:b/>
          <w:u w:val="single"/>
        </w:rPr>
      </w:pPr>
      <w:r>
        <w:rPr>
          <w:rFonts w:asciiTheme="majorHAnsi" w:hAnsiTheme="majorHAnsi"/>
        </w:rPr>
        <w:t>-Another reason for the low numbers of OPA conference is the fact that students are working- So better to allocate the money to making it aware to employers about the conference (try to solve the problem of why students don’t go as opposed to put the money into subsidy)</w:t>
      </w:r>
      <w:r>
        <w:rPr>
          <w:rFonts w:asciiTheme="majorHAnsi" w:hAnsiTheme="majorHAnsi"/>
        </w:rPr>
        <w:fldChar w:fldCharType="begin"/>
      </w:r>
      <w:r>
        <w:rPr>
          <w:rFonts w:asciiTheme="majorHAnsi" w:hAnsiTheme="majorHAnsi"/>
        </w:rPr>
        <w:instrText xml:space="preserve"> ADDIN AudioMarker 7532 </w:instrText>
      </w:r>
      <w:r>
        <w:rPr>
          <w:rFonts w:asciiTheme="majorHAnsi" w:hAnsiTheme="majorHAnsi"/>
        </w:rPr>
        <w:fldChar w:fldCharType="end"/>
      </w:r>
      <w:r>
        <w:rPr>
          <w:rFonts w:asciiTheme="majorHAnsi" w:hAnsiTheme="majorHAnsi"/>
        </w:rPr>
        <w:fldChar w:fldCharType="begin"/>
      </w:r>
      <w:r>
        <w:rPr>
          <w:rFonts w:asciiTheme="majorHAnsi" w:hAnsiTheme="majorHAnsi"/>
        </w:rPr>
        <w:instrText xml:space="preserve"> ADDIN AudioMarker 7427 </w:instrText>
      </w:r>
      <w:r>
        <w:rPr>
          <w:rFonts w:asciiTheme="majorHAnsi" w:hAnsiTheme="majorHAnsi"/>
        </w:rPr>
        <w:fldChar w:fldCharType="end"/>
      </w:r>
    </w:p>
    <w:p w:rsidR="003B546C" w:rsidRDefault="003B546C" w:rsidP="003B546C">
      <w:pPr>
        <w:pStyle w:val="NoteLevel1"/>
        <w:rPr>
          <w:rFonts w:asciiTheme="majorHAnsi" w:hAnsiTheme="majorHAnsi"/>
          <w:b/>
          <w:u w:val="single"/>
        </w:rPr>
      </w:pP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7839 </w:instrText>
      </w:r>
      <w:r w:rsidRPr="00A144E5">
        <w:rPr>
          <w:rFonts w:asciiTheme="majorHAnsi" w:hAnsiTheme="majorHAnsi"/>
          <w:b/>
          <w:highlight w:val="yellow"/>
        </w:rPr>
        <w:fldChar w:fldCharType="end"/>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7394 </w:instrText>
      </w:r>
      <w:r w:rsidRPr="00A144E5">
        <w:rPr>
          <w:rFonts w:asciiTheme="majorHAnsi" w:hAnsiTheme="majorHAnsi"/>
          <w:b/>
          <w:highlight w:val="yellow"/>
        </w:rPr>
        <w:fldChar w:fldCharType="end"/>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7235 </w:instrText>
      </w:r>
      <w:r w:rsidRPr="00A144E5">
        <w:rPr>
          <w:rFonts w:asciiTheme="majorHAnsi" w:hAnsiTheme="majorHAnsi"/>
          <w:b/>
          <w:highlight w:val="yellow"/>
        </w:rPr>
        <w:fldChar w:fldCharType="end"/>
      </w:r>
      <w:r w:rsidRPr="00A144E5">
        <w:rPr>
          <w:rFonts w:asciiTheme="majorHAnsi" w:hAnsiTheme="majorHAnsi"/>
          <w:b/>
          <w:highlight w:val="yellow"/>
        </w:rPr>
        <w:t xml:space="preserve">George </w:t>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6611 </w:instrText>
      </w:r>
      <w:r w:rsidRPr="00A144E5">
        <w:rPr>
          <w:rFonts w:asciiTheme="majorHAnsi" w:hAnsiTheme="majorHAnsi"/>
          <w:b/>
          <w:highlight w:val="yellow"/>
        </w:rPr>
        <w:fldChar w:fldCharType="end"/>
      </w:r>
      <w:r w:rsidRPr="00A144E5">
        <w:rPr>
          <w:rFonts w:asciiTheme="majorHAnsi" w:hAnsiTheme="majorHAnsi"/>
          <w:b/>
          <w:highlight w:val="yellow"/>
        </w:rPr>
        <w:t xml:space="preserve">motions to accept the External </w:t>
      </w:r>
      <w:proofErr w:type="gramStart"/>
      <w:r w:rsidRPr="00A144E5">
        <w:rPr>
          <w:rFonts w:asciiTheme="majorHAnsi" w:hAnsiTheme="majorHAnsi"/>
          <w:b/>
          <w:highlight w:val="yellow"/>
        </w:rPr>
        <w:t>Affairs  portion</w:t>
      </w:r>
      <w:proofErr w:type="gramEnd"/>
      <w:r w:rsidRPr="00A144E5">
        <w:rPr>
          <w:rFonts w:asciiTheme="majorHAnsi" w:hAnsiTheme="majorHAnsi"/>
          <w:b/>
          <w:highlight w:val="yellow"/>
        </w:rPr>
        <w:t xml:space="preserve"> of the 2012-2013 budget ?</w:t>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t xml:space="preserve">Matt </w:t>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6616 </w:instrText>
      </w:r>
      <w:r w:rsidRPr="00A144E5">
        <w:rPr>
          <w:rFonts w:asciiTheme="majorHAnsi" w:hAnsiTheme="majorHAnsi"/>
          <w:b/>
          <w:highlight w:val="yellow"/>
        </w:rPr>
        <w:fldChar w:fldCharType="end"/>
      </w:r>
      <w:r w:rsidRPr="00A144E5">
        <w:rPr>
          <w:rFonts w:asciiTheme="majorHAnsi" w:hAnsiTheme="majorHAnsi"/>
          <w:b/>
          <w:highlight w:val="yellow"/>
        </w:rPr>
        <w:t>Seconds</w:t>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6619 </w:instrText>
      </w:r>
      <w:r w:rsidRPr="00A144E5">
        <w:rPr>
          <w:rFonts w:asciiTheme="majorHAnsi" w:hAnsiTheme="majorHAnsi"/>
          <w:b/>
          <w:highlight w:val="yellow"/>
        </w:rPr>
        <w:fldChar w:fldCharType="end"/>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6619 </w:instrText>
      </w:r>
      <w:r w:rsidRPr="00A144E5">
        <w:rPr>
          <w:rFonts w:asciiTheme="majorHAnsi" w:hAnsiTheme="majorHAnsi"/>
          <w:b/>
          <w:highlight w:val="yellow"/>
        </w:rPr>
        <w:fldChar w:fldCharType="end"/>
      </w:r>
      <w:r w:rsidRPr="00A144E5">
        <w:rPr>
          <w:rFonts w:asciiTheme="majorHAnsi" w:hAnsiTheme="majorHAnsi"/>
          <w:b/>
          <w:highlight w:val="yellow"/>
        </w:rPr>
        <w:t>All for: 9</w:t>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6640 </w:instrText>
      </w:r>
      <w:r w:rsidRPr="00A144E5">
        <w:rPr>
          <w:rFonts w:asciiTheme="majorHAnsi" w:hAnsiTheme="majorHAnsi"/>
          <w:b/>
          <w:highlight w:val="yellow"/>
        </w:rPr>
        <w:fldChar w:fldCharType="end"/>
      </w:r>
      <w:r w:rsidRPr="00A144E5">
        <w:rPr>
          <w:rFonts w:asciiTheme="majorHAnsi" w:hAnsiTheme="majorHAnsi"/>
          <w:b/>
          <w:highlight w:val="yellow"/>
        </w:rPr>
        <w:t>Against: 1</w:t>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6651 </w:instrText>
      </w:r>
      <w:r w:rsidRPr="00A144E5">
        <w:rPr>
          <w:rFonts w:asciiTheme="majorHAnsi" w:hAnsiTheme="majorHAnsi"/>
          <w:b/>
          <w:highlight w:val="yellow"/>
        </w:rPr>
        <w:fldChar w:fldCharType="end"/>
      </w:r>
      <w:r w:rsidRPr="00A144E5">
        <w:rPr>
          <w:rFonts w:asciiTheme="majorHAnsi" w:hAnsiTheme="majorHAnsi"/>
          <w:b/>
          <w:highlight w:val="yellow"/>
        </w:rPr>
        <w:t>Abstain: 4</w:t>
      </w:r>
    </w:p>
    <w:p w:rsidR="003B546C" w:rsidRPr="00A144E5" w:rsidRDefault="003B546C" w:rsidP="003B546C">
      <w:pPr>
        <w:pStyle w:val="NoteLevel1"/>
        <w:rPr>
          <w:rFonts w:asciiTheme="majorHAnsi" w:hAnsiTheme="majorHAnsi"/>
          <w:b/>
          <w:highlight w:val="yellow"/>
        </w:rPr>
      </w:pP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6692 </w:instrText>
      </w:r>
      <w:r w:rsidRPr="00A144E5">
        <w:rPr>
          <w:rFonts w:asciiTheme="majorHAnsi" w:hAnsiTheme="majorHAnsi"/>
          <w:b/>
          <w:highlight w:val="yellow"/>
        </w:rPr>
        <w:fldChar w:fldCharType="end"/>
      </w:r>
      <w:r w:rsidRPr="00A144E5">
        <w:rPr>
          <w:rFonts w:asciiTheme="majorHAnsi" w:hAnsiTheme="majorHAnsi"/>
          <w:b/>
          <w:highlight w:val="yellow"/>
        </w:rPr>
        <w:t>Motion is passed to accept the External Affairs portion of the 2012-2013 budget</w:t>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6672 </w:instrText>
      </w:r>
      <w:r w:rsidRPr="00A144E5">
        <w:rPr>
          <w:rFonts w:asciiTheme="majorHAnsi" w:hAnsiTheme="majorHAnsi"/>
          <w:b/>
          <w:highlight w:val="yellow"/>
        </w:rPr>
        <w:fldChar w:fldCharType="end"/>
      </w:r>
    </w:p>
    <w:p w:rsidR="003B546C" w:rsidRPr="00A144E5" w:rsidRDefault="003B546C" w:rsidP="003B546C">
      <w:pPr>
        <w:pStyle w:val="NoteLevel1"/>
        <w:rPr>
          <w:rFonts w:asciiTheme="majorHAnsi" w:hAnsiTheme="majorHAnsi"/>
          <w:b/>
          <w:u w:val="single"/>
        </w:rPr>
      </w:pPr>
      <w:r w:rsidRPr="00A144E5">
        <w:rPr>
          <w:rFonts w:asciiTheme="majorHAnsi" w:hAnsiTheme="majorHAnsi"/>
        </w:rPr>
        <w:fldChar w:fldCharType="begin"/>
      </w:r>
      <w:r w:rsidRPr="00A144E5">
        <w:rPr>
          <w:rFonts w:asciiTheme="majorHAnsi" w:hAnsiTheme="majorHAnsi"/>
        </w:rPr>
        <w:instrText xml:space="preserve"> ADDIN AudioMarker 7837 </w:instrText>
      </w:r>
      <w:r w:rsidRPr="00A144E5">
        <w:rPr>
          <w:rFonts w:asciiTheme="majorHAnsi" w:hAnsiTheme="majorHAnsi"/>
        </w:rPr>
        <w:fldChar w:fldCharType="end"/>
      </w:r>
      <w:r w:rsidRPr="00A144E5">
        <w:rPr>
          <w:rFonts w:asciiTheme="majorHAnsi" w:hAnsiTheme="majorHAnsi"/>
        </w:rPr>
        <w:fldChar w:fldCharType="begin"/>
      </w:r>
      <w:r w:rsidRPr="00A144E5">
        <w:rPr>
          <w:rFonts w:asciiTheme="majorHAnsi" w:hAnsiTheme="majorHAnsi"/>
        </w:rPr>
        <w:instrText xml:space="preserve"> ADDIN AudioMarker 7421 </w:instrText>
      </w:r>
      <w:r w:rsidRPr="00A144E5">
        <w:rPr>
          <w:rFonts w:asciiTheme="majorHAnsi" w:hAnsiTheme="majorHAnsi"/>
        </w:rPr>
        <w:fldChar w:fldCharType="end"/>
      </w:r>
      <w:r w:rsidRPr="00A144E5">
        <w:rPr>
          <w:rFonts w:asciiTheme="majorHAnsi" w:hAnsiTheme="majorHAnsi"/>
        </w:rPr>
        <w:fldChar w:fldCharType="begin"/>
      </w:r>
      <w:r w:rsidRPr="00A144E5">
        <w:rPr>
          <w:rFonts w:asciiTheme="majorHAnsi" w:hAnsiTheme="majorHAnsi"/>
        </w:rPr>
        <w:instrText xml:space="preserve"> ADDIN AudioMarker 7404 </w:instrText>
      </w:r>
      <w:r w:rsidRPr="00A144E5">
        <w:rPr>
          <w:rFonts w:asciiTheme="majorHAnsi" w:hAnsiTheme="majorHAnsi"/>
        </w:rPr>
        <w:fldChar w:fldCharType="end"/>
      </w:r>
      <w:r w:rsidRPr="00A144E5">
        <w:rPr>
          <w:rFonts w:asciiTheme="majorHAnsi" w:hAnsiTheme="majorHAnsi"/>
          <w:b/>
          <w:u w:val="single"/>
        </w:rPr>
        <w:fldChar w:fldCharType="begin"/>
      </w:r>
      <w:r w:rsidRPr="00A144E5">
        <w:rPr>
          <w:rFonts w:asciiTheme="majorHAnsi" w:hAnsiTheme="majorHAnsi"/>
          <w:b/>
          <w:u w:val="single"/>
        </w:rPr>
        <w:instrText xml:space="preserve"> ADDIN AudioMarker 5169 </w:instrText>
      </w:r>
      <w:r w:rsidRPr="00A144E5">
        <w:rPr>
          <w:rFonts w:asciiTheme="majorHAnsi" w:hAnsiTheme="majorHAnsi"/>
          <w:b/>
          <w:u w:val="single"/>
        </w:rPr>
        <w:fldChar w:fldCharType="end"/>
      </w:r>
    </w:p>
    <w:p w:rsidR="003B546C" w:rsidRDefault="003B546C" w:rsidP="003B546C">
      <w:pPr>
        <w:pStyle w:val="NoteLevel1"/>
        <w:rPr>
          <w:rFonts w:asciiTheme="majorHAnsi" w:hAnsiTheme="majorHAnsi"/>
          <w:b/>
          <w:u w:val="single"/>
        </w:rPr>
      </w:pPr>
      <w:r w:rsidRPr="00D25F35">
        <w:rPr>
          <w:rFonts w:asciiTheme="majorHAnsi" w:hAnsiTheme="majorHAnsi"/>
          <w:b/>
          <w:u w:val="single"/>
        </w:rPr>
        <w:t>HST Budget 2012-2013</w:t>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7839 </w:instrText>
      </w:r>
      <w:r w:rsidRPr="00A144E5">
        <w:rPr>
          <w:rFonts w:asciiTheme="majorHAnsi" w:hAnsiTheme="majorHAnsi"/>
          <w:b/>
          <w:highlight w:val="yellow"/>
        </w:rPr>
        <w:fldChar w:fldCharType="end"/>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7394 </w:instrText>
      </w:r>
      <w:r w:rsidRPr="00A144E5">
        <w:rPr>
          <w:rFonts w:asciiTheme="majorHAnsi" w:hAnsiTheme="majorHAnsi"/>
          <w:b/>
          <w:highlight w:val="yellow"/>
        </w:rPr>
        <w:fldChar w:fldCharType="end"/>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7235 </w:instrText>
      </w:r>
      <w:r w:rsidRPr="00A144E5">
        <w:rPr>
          <w:rFonts w:asciiTheme="majorHAnsi" w:hAnsiTheme="majorHAnsi"/>
          <w:b/>
          <w:highlight w:val="yellow"/>
        </w:rPr>
        <w:fldChar w:fldCharType="end"/>
      </w:r>
      <w:r w:rsidRPr="00A144E5">
        <w:rPr>
          <w:rFonts w:asciiTheme="majorHAnsi" w:hAnsiTheme="majorHAnsi"/>
          <w:b/>
          <w:highlight w:val="yellow"/>
        </w:rPr>
        <w:t xml:space="preserve">George </w:t>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6611 </w:instrText>
      </w:r>
      <w:r w:rsidRPr="00A144E5">
        <w:rPr>
          <w:rFonts w:asciiTheme="majorHAnsi" w:hAnsiTheme="majorHAnsi"/>
          <w:b/>
          <w:highlight w:val="yellow"/>
        </w:rPr>
        <w:fldChar w:fldCharType="end"/>
      </w:r>
      <w:r w:rsidRPr="00A144E5">
        <w:rPr>
          <w:rFonts w:asciiTheme="majorHAnsi" w:hAnsiTheme="majorHAnsi"/>
          <w:b/>
          <w:highlight w:val="yellow"/>
        </w:rPr>
        <w:t xml:space="preserve">motions to accept the </w:t>
      </w:r>
      <w:proofErr w:type="gramStart"/>
      <w:r w:rsidRPr="00A144E5">
        <w:rPr>
          <w:rFonts w:asciiTheme="majorHAnsi" w:hAnsiTheme="majorHAnsi"/>
          <w:b/>
          <w:highlight w:val="yellow"/>
        </w:rPr>
        <w:t>HST  portion</w:t>
      </w:r>
      <w:proofErr w:type="gramEnd"/>
      <w:r w:rsidRPr="00A144E5">
        <w:rPr>
          <w:rFonts w:asciiTheme="majorHAnsi" w:hAnsiTheme="majorHAnsi"/>
          <w:b/>
          <w:highlight w:val="yellow"/>
        </w:rPr>
        <w:t xml:space="preserve"> of the 2012-2013 budget ?</w:t>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t xml:space="preserve">Matt </w:t>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6616 </w:instrText>
      </w:r>
      <w:r w:rsidRPr="00A144E5">
        <w:rPr>
          <w:rFonts w:asciiTheme="majorHAnsi" w:hAnsiTheme="majorHAnsi"/>
          <w:b/>
          <w:highlight w:val="yellow"/>
        </w:rPr>
        <w:fldChar w:fldCharType="end"/>
      </w:r>
      <w:r w:rsidRPr="00A144E5">
        <w:rPr>
          <w:rFonts w:asciiTheme="majorHAnsi" w:hAnsiTheme="majorHAnsi"/>
          <w:b/>
          <w:highlight w:val="yellow"/>
        </w:rPr>
        <w:t>Seconds</w:t>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6619 </w:instrText>
      </w:r>
      <w:r w:rsidRPr="00A144E5">
        <w:rPr>
          <w:rFonts w:asciiTheme="majorHAnsi" w:hAnsiTheme="majorHAnsi"/>
          <w:b/>
          <w:highlight w:val="yellow"/>
        </w:rPr>
        <w:fldChar w:fldCharType="end"/>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6619 </w:instrText>
      </w:r>
      <w:r w:rsidRPr="00A144E5">
        <w:rPr>
          <w:rFonts w:asciiTheme="majorHAnsi" w:hAnsiTheme="majorHAnsi"/>
          <w:b/>
          <w:highlight w:val="yellow"/>
        </w:rPr>
        <w:fldChar w:fldCharType="end"/>
      </w:r>
      <w:r w:rsidRPr="00A144E5">
        <w:rPr>
          <w:rFonts w:asciiTheme="majorHAnsi" w:hAnsiTheme="majorHAnsi"/>
          <w:b/>
          <w:highlight w:val="yellow"/>
        </w:rPr>
        <w:t>All for: 13</w:t>
      </w: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6640 </w:instrText>
      </w:r>
      <w:r w:rsidRPr="00A144E5">
        <w:rPr>
          <w:rFonts w:asciiTheme="majorHAnsi" w:hAnsiTheme="majorHAnsi"/>
          <w:b/>
          <w:highlight w:val="yellow"/>
        </w:rPr>
        <w:fldChar w:fldCharType="end"/>
      </w:r>
      <w:r w:rsidRPr="00A144E5">
        <w:rPr>
          <w:rFonts w:asciiTheme="majorHAnsi" w:hAnsiTheme="majorHAnsi"/>
          <w:b/>
          <w:highlight w:val="yellow"/>
        </w:rPr>
        <w:t>Against: 0</w:t>
      </w:r>
    </w:p>
    <w:p w:rsidR="003B546C"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6651 </w:instrText>
      </w:r>
      <w:r w:rsidRPr="00A144E5">
        <w:rPr>
          <w:rFonts w:asciiTheme="majorHAnsi" w:hAnsiTheme="majorHAnsi"/>
          <w:b/>
          <w:highlight w:val="yellow"/>
        </w:rPr>
        <w:fldChar w:fldCharType="end"/>
      </w:r>
      <w:r w:rsidRPr="00A144E5">
        <w:rPr>
          <w:rFonts w:asciiTheme="majorHAnsi" w:hAnsiTheme="majorHAnsi"/>
          <w:b/>
          <w:highlight w:val="yellow"/>
        </w:rPr>
        <w:t>Abstain: 1</w:t>
      </w:r>
    </w:p>
    <w:p w:rsidR="003B546C" w:rsidRPr="00A144E5" w:rsidRDefault="003B546C" w:rsidP="003B546C">
      <w:pPr>
        <w:pStyle w:val="NoteLevel1"/>
        <w:rPr>
          <w:rFonts w:asciiTheme="majorHAnsi" w:hAnsiTheme="majorHAnsi"/>
          <w:b/>
          <w:highlight w:val="yellow"/>
        </w:rPr>
      </w:pPr>
      <w:r>
        <w:rPr>
          <w:rFonts w:asciiTheme="majorHAnsi" w:hAnsiTheme="majorHAnsi"/>
          <w:b/>
          <w:highlight w:val="yellow"/>
        </w:rPr>
        <w:fldChar w:fldCharType="begin"/>
      </w:r>
      <w:r>
        <w:rPr>
          <w:rFonts w:asciiTheme="majorHAnsi" w:hAnsiTheme="majorHAnsi"/>
          <w:b/>
          <w:highlight w:val="yellow"/>
        </w:rPr>
        <w:instrText xml:space="preserve"> ADDIN AudioMarker 12897 </w:instrText>
      </w:r>
      <w:r>
        <w:rPr>
          <w:rFonts w:asciiTheme="majorHAnsi" w:hAnsiTheme="majorHAnsi"/>
          <w:b/>
          <w:highlight w:val="yellow"/>
        </w:rPr>
        <w:fldChar w:fldCharType="end"/>
      </w:r>
      <w:r>
        <w:rPr>
          <w:rFonts w:asciiTheme="majorHAnsi" w:hAnsiTheme="majorHAnsi"/>
          <w:b/>
          <w:highlight w:val="yellow"/>
        </w:rPr>
        <w:t xml:space="preserve">Absent: 1 (Lindsey) </w:t>
      </w:r>
    </w:p>
    <w:p w:rsidR="003B546C" w:rsidRPr="00A144E5" w:rsidRDefault="003B546C" w:rsidP="003B546C">
      <w:pPr>
        <w:pStyle w:val="NoteLevel1"/>
        <w:rPr>
          <w:rFonts w:asciiTheme="majorHAnsi" w:hAnsiTheme="majorHAnsi"/>
          <w:b/>
          <w:highlight w:val="yellow"/>
        </w:rPr>
      </w:pPr>
    </w:p>
    <w:p w:rsidR="003B546C" w:rsidRPr="00A144E5" w:rsidRDefault="003B546C" w:rsidP="003B546C">
      <w:pPr>
        <w:pStyle w:val="NoteLevel1"/>
        <w:rPr>
          <w:rFonts w:asciiTheme="majorHAnsi" w:hAnsiTheme="majorHAnsi"/>
          <w:b/>
          <w:highlight w:val="yellow"/>
        </w:rPr>
      </w:pP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6692 </w:instrText>
      </w:r>
      <w:r w:rsidRPr="00A144E5">
        <w:rPr>
          <w:rFonts w:asciiTheme="majorHAnsi" w:hAnsiTheme="majorHAnsi"/>
          <w:b/>
          <w:highlight w:val="yellow"/>
        </w:rPr>
        <w:fldChar w:fldCharType="end"/>
      </w:r>
      <w:r w:rsidRPr="00A144E5">
        <w:rPr>
          <w:rFonts w:asciiTheme="majorHAnsi" w:hAnsiTheme="majorHAnsi"/>
          <w:b/>
          <w:highlight w:val="yellow"/>
        </w:rPr>
        <w:t xml:space="preserve">Motion is passed to accept the </w:t>
      </w:r>
      <w:proofErr w:type="gramStart"/>
      <w:r w:rsidRPr="00A144E5">
        <w:rPr>
          <w:rFonts w:asciiTheme="majorHAnsi" w:hAnsiTheme="majorHAnsi"/>
          <w:b/>
          <w:highlight w:val="yellow"/>
        </w:rPr>
        <w:t>HST  portion</w:t>
      </w:r>
      <w:proofErr w:type="gramEnd"/>
      <w:r w:rsidRPr="00A144E5">
        <w:rPr>
          <w:rFonts w:asciiTheme="majorHAnsi" w:hAnsiTheme="majorHAnsi"/>
          <w:b/>
          <w:highlight w:val="yellow"/>
        </w:rPr>
        <w:t xml:space="preserve"> of the 2012-2013 budget</w:t>
      </w:r>
      <w:r w:rsidRPr="00A144E5">
        <w:rPr>
          <w:rFonts w:asciiTheme="majorHAnsi" w:hAnsiTheme="majorHAnsi"/>
          <w:b/>
          <w:highlight w:val="yellow"/>
        </w:rPr>
        <w:fldChar w:fldCharType="begin"/>
      </w:r>
      <w:r w:rsidRPr="00A144E5">
        <w:rPr>
          <w:rFonts w:asciiTheme="majorHAnsi" w:hAnsiTheme="majorHAnsi"/>
          <w:b/>
          <w:highlight w:val="yellow"/>
        </w:rPr>
        <w:instrText xml:space="preserve"> ADDIN AudioMarker 6672 </w:instrText>
      </w:r>
      <w:r w:rsidRPr="00A144E5">
        <w:rPr>
          <w:rFonts w:asciiTheme="majorHAnsi" w:hAnsiTheme="majorHAnsi"/>
          <w:b/>
          <w:highlight w:val="yellow"/>
        </w:rPr>
        <w:fldChar w:fldCharType="end"/>
      </w:r>
    </w:p>
    <w:p w:rsidR="003B546C" w:rsidRPr="00A144E5" w:rsidRDefault="003B546C" w:rsidP="003B546C">
      <w:pPr>
        <w:pStyle w:val="NoteLevel1"/>
        <w:rPr>
          <w:rFonts w:asciiTheme="majorHAnsi" w:hAnsiTheme="majorHAnsi"/>
          <w:b/>
        </w:rPr>
      </w:pPr>
      <w:r w:rsidRPr="00A144E5">
        <w:rPr>
          <w:rFonts w:asciiTheme="majorHAnsi" w:hAnsiTheme="majorHAnsi"/>
          <w:b/>
          <w:u w:val="single"/>
        </w:rPr>
        <w:fldChar w:fldCharType="begin"/>
      </w:r>
      <w:r w:rsidRPr="00A144E5">
        <w:rPr>
          <w:rFonts w:asciiTheme="majorHAnsi" w:hAnsiTheme="majorHAnsi"/>
          <w:b/>
          <w:u w:val="single"/>
        </w:rPr>
        <w:instrText xml:space="preserve"> ADDIN AudioMarker 5171 </w:instrText>
      </w:r>
      <w:r w:rsidRPr="00A144E5">
        <w:rPr>
          <w:rFonts w:asciiTheme="majorHAnsi" w:hAnsiTheme="majorHAnsi"/>
          <w:b/>
          <w:u w:val="single"/>
        </w:rPr>
        <w:fldChar w:fldCharType="end"/>
      </w:r>
    </w:p>
    <w:p w:rsidR="003B546C" w:rsidRPr="00D25F35" w:rsidRDefault="003B546C" w:rsidP="003B546C">
      <w:pPr>
        <w:pStyle w:val="NoteLevel1"/>
        <w:rPr>
          <w:rFonts w:asciiTheme="majorHAnsi" w:hAnsiTheme="majorHAnsi"/>
          <w:b/>
          <w:u w:val="single"/>
        </w:rPr>
      </w:pPr>
      <w:r w:rsidRPr="00D25F35">
        <w:rPr>
          <w:rFonts w:asciiTheme="majorHAnsi" w:hAnsiTheme="majorHAnsi"/>
          <w:b/>
          <w:u w:val="single"/>
        </w:rPr>
        <w:t>IPSF Budget 2012-2013</w:t>
      </w:r>
    </w:p>
    <w:p w:rsidR="003B546C" w:rsidRPr="001B598E" w:rsidRDefault="003B546C" w:rsidP="003B546C">
      <w:pPr>
        <w:pStyle w:val="NoteLevel1"/>
        <w:rPr>
          <w:rFonts w:asciiTheme="majorHAnsi" w:hAnsiTheme="majorHAnsi"/>
        </w:rPr>
      </w:pPr>
      <w:r w:rsidRPr="001B598E">
        <w:rPr>
          <w:rFonts w:asciiTheme="majorHAnsi" w:hAnsiTheme="majorHAnsi"/>
        </w:rPr>
        <w:t xml:space="preserve">Hospitality funding- portion for students that take the SEP students around Toronto. In the past Canada has a bad reputation to accommodating students and this has helped a lot with that. </w:t>
      </w:r>
    </w:p>
    <w:p w:rsidR="003B546C"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8116 </w:instrText>
      </w:r>
      <w:r>
        <w:rPr>
          <w:rFonts w:asciiTheme="majorHAnsi" w:hAnsiTheme="majorHAnsi"/>
          <w:b/>
        </w:rPr>
        <w:fldChar w:fldCharType="end"/>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8116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7839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7394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7235 </w:instrText>
      </w:r>
      <w:r w:rsidRPr="001B598E">
        <w:rPr>
          <w:rFonts w:asciiTheme="majorHAnsi" w:hAnsiTheme="majorHAnsi"/>
          <w:b/>
          <w:highlight w:val="yellow"/>
        </w:rPr>
        <w:fldChar w:fldCharType="end"/>
      </w:r>
      <w:r w:rsidRPr="001B598E">
        <w:rPr>
          <w:rFonts w:asciiTheme="majorHAnsi" w:hAnsiTheme="majorHAnsi"/>
          <w:b/>
          <w:highlight w:val="yellow"/>
        </w:rPr>
        <w:t xml:space="preserve">George </w:t>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6611 </w:instrText>
      </w:r>
      <w:r w:rsidRPr="001B598E">
        <w:rPr>
          <w:rFonts w:asciiTheme="majorHAnsi" w:hAnsiTheme="majorHAnsi"/>
          <w:b/>
          <w:highlight w:val="yellow"/>
        </w:rPr>
        <w:fldChar w:fldCharType="end"/>
      </w:r>
      <w:r w:rsidRPr="001B598E">
        <w:rPr>
          <w:rFonts w:asciiTheme="majorHAnsi" w:hAnsiTheme="majorHAnsi"/>
          <w:b/>
          <w:highlight w:val="yellow"/>
        </w:rPr>
        <w:t xml:space="preserve">motions to accept the IPSF portion of the 2012-2013 </w:t>
      </w:r>
      <w:proofErr w:type="gramStart"/>
      <w:r w:rsidRPr="001B598E">
        <w:rPr>
          <w:rFonts w:asciiTheme="majorHAnsi" w:hAnsiTheme="majorHAnsi"/>
          <w:b/>
          <w:highlight w:val="yellow"/>
        </w:rPr>
        <w:t>budget ?</w:t>
      </w:r>
      <w:proofErr w:type="gramEnd"/>
    </w:p>
    <w:p w:rsidR="003B546C" w:rsidRPr="001B598E" w:rsidRDefault="003B546C" w:rsidP="003B546C">
      <w:pPr>
        <w:pStyle w:val="NoteLevel1"/>
        <w:rPr>
          <w:rFonts w:asciiTheme="majorHAnsi" w:hAnsiTheme="majorHAnsi"/>
          <w:b/>
          <w:highlight w:val="yellow"/>
        </w:rPr>
      </w:pPr>
      <w:r>
        <w:rPr>
          <w:rFonts w:asciiTheme="majorHAnsi" w:hAnsiTheme="majorHAnsi"/>
          <w:b/>
          <w:highlight w:val="yellow"/>
        </w:rPr>
        <w:t xml:space="preserve">Sean </w:t>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6616 </w:instrText>
      </w:r>
      <w:r w:rsidRPr="001B598E">
        <w:rPr>
          <w:rFonts w:asciiTheme="majorHAnsi" w:hAnsiTheme="majorHAnsi"/>
          <w:b/>
          <w:highlight w:val="yellow"/>
        </w:rPr>
        <w:fldChar w:fldCharType="end"/>
      </w:r>
      <w:r w:rsidRPr="001B598E">
        <w:rPr>
          <w:rFonts w:asciiTheme="majorHAnsi" w:hAnsiTheme="majorHAnsi"/>
          <w:b/>
          <w:highlight w:val="yellow"/>
        </w:rPr>
        <w:t>Seconds</w:t>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6619 </w:instrText>
      </w:r>
      <w:r w:rsidRPr="001B598E">
        <w:rPr>
          <w:rFonts w:asciiTheme="majorHAnsi" w:hAnsiTheme="majorHAnsi"/>
          <w:b/>
          <w:highlight w:val="yellow"/>
        </w:rPr>
        <w:fldChar w:fldCharType="end"/>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6619 </w:instrText>
      </w:r>
      <w:r w:rsidRPr="001B598E">
        <w:rPr>
          <w:rFonts w:asciiTheme="majorHAnsi" w:hAnsiTheme="majorHAnsi"/>
          <w:b/>
          <w:highlight w:val="yellow"/>
        </w:rPr>
        <w:fldChar w:fldCharType="end"/>
      </w:r>
      <w:r w:rsidRPr="001B598E">
        <w:rPr>
          <w:rFonts w:asciiTheme="majorHAnsi" w:hAnsiTheme="majorHAnsi"/>
          <w:b/>
          <w:highlight w:val="yellow"/>
        </w:rPr>
        <w:t>All for</w:t>
      </w:r>
      <w:proofErr w:type="gramStart"/>
      <w:r w:rsidRPr="001B598E">
        <w:rPr>
          <w:rFonts w:asciiTheme="majorHAnsi" w:hAnsiTheme="majorHAnsi"/>
          <w:b/>
          <w:highlight w:val="yellow"/>
        </w:rPr>
        <w:t>:</w:t>
      </w:r>
      <w:r>
        <w:rPr>
          <w:rFonts w:asciiTheme="majorHAnsi" w:hAnsiTheme="majorHAnsi"/>
          <w:b/>
          <w:highlight w:val="yellow"/>
        </w:rPr>
        <w:t>13</w:t>
      </w:r>
      <w:proofErr w:type="gramEnd"/>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6640 </w:instrText>
      </w:r>
      <w:r w:rsidRPr="001B598E">
        <w:rPr>
          <w:rFonts w:asciiTheme="majorHAnsi" w:hAnsiTheme="majorHAnsi"/>
          <w:b/>
          <w:highlight w:val="yellow"/>
        </w:rPr>
        <w:fldChar w:fldCharType="end"/>
      </w:r>
      <w:r w:rsidRPr="001B598E">
        <w:rPr>
          <w:rFonts w:asciiTheme="majorHAnsi" w:hAnsiTheme="majorHAnsi"/>
          <w:b/>
          <w:highlight w:val="yellow"/>
        </w:rPr>
        <w:t xml:space="preserve">Against: </w:t>
      </w:r>
      <w:r>
        <w:rPr>
          <w:rFonts w:asciiTheme="majorHAnsi" w:hAnsiTheme="majorHAnsi"/>
          <w:b/>
          <w:highlight w:val="yellow"/>
        </w:rPr>
        <w:t>0</w:t>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6651 </w:instrText>
      </w:r>
      <w:r w:rsidRPr="001B598E">
        <w:rPr>
          <w:rFonts w:asciiTheme="majorHAnsi" w:hAnsiTheme="majorHAnsi"/>
          <w:b/>
          <w:highlight w:val="yellow"/>
        </w:rPr>
        <w:fldChar w:fldCharType="end"/>
      </w:r>
      <w:r w:rsidRPr="001B598E">
        <w:rPr>
          <w:rFonts w:asciiTheme="majorHAnsi" w:hAnsiTheme="majorHAnsi"/>
          <w:b/>
          <w:highlight w:val="yellow"/>
        </w:rPr>
        <w:t xml:space="preserve">Abstain: </w:t>
      </w:r>
      <w:r>
        <w:rPr>
          <w:rFonts w:asciiTheme="majorHAnsi" w:hAnsiTheme="majorHAnsi"/>
          <w:b/>
          <w:highlight w:val="yellow"/>
        </w:rPr>
        <w:t>1</w:t>
      </w:r>
    </w:p>
    <w:p w:rsidR="003B546C" w:rsidRPr="001B598E" w:rsidRDefault="003B546C" w:rsidP="003B546C">
      <w:pPr>
        <w:pStyle w:val="NoteLevel1"/>
        <w:rPr>
          <w:rFonts w:asciiTheme="majorHAnsi" w:hAnsiTheme="majorHAnsi"/>
          <w:b/>
          <w:highlight w:val="yellow"/>
        </w:rPr>
      </w:pP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6692 </w:instrText>
      </w:r>
      <w:r w:rsidRPr="001B598E">
        <w:rPr>
          <w:rFonts w:asciiTheme="majorHAnsi" w:hAnsiTheme="majorHAnsi"/>
          <w:b/>
          <w:highlight w:val="yellow"/>
        </w:rPr>
        <w:fldChar w:fldCharType="end"/>
      </w:r>
      <w:r w:rsidRPr="001B598E">
        <w:rPr>
          <w:rFonts w:asciiTheme="majorHAnsi" w:hAnsiTheme="majorHAnsi"/>
          <w:b/>
          <w:highlight w:val="yellow"/>
        </w:rPr>
        <w:t>Motion is passed to accept the IPSF portion of the 2012-2013 budget</w:t>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6672 </w:instrText>
      </w:r>
      <w:r w:rsidRPr="001B598E">
        <w:rPr>
          <w:rFonts w:asciiTheme="majorHAnsi" w:hAnsiTheme="majorHAnsi"/>
          <w:b/>
          <w:highlight w:val="yellow"/>
        </w:rPr>
        <w:fldChar w:fldCharType="end"/>
      </w:r>
    </w:p>
    <w:p w:rsidR="003B546C" w:rsidRPr="00D25F35" w:rsidRDefault="003B546C" w:rsidP="003B546C">
      <w:pPr>
        <w:pStyle w:val="NoteLevel1"/>
        <w:rPr>
          <w:rFonts w:asciiTheme="majorHAnsi" w:hAnsiTheme="majorHAnsi"/>
          <w:b/>
          <w:u w:val="single"/>
        </w:rPr>
      </w:pPr>
      <w:r w:rsidRPr="00D25F35">
        <w:rPr>
          <w:rFonts w:asciiTheme="majorHAnsi" w:hAnsiTheme="majorHAnsi"/>
          <w:b/>
          <w:u w:val="single"/>
        </w:rPr>
        <w:fldChar w:fldCharType="begin"/>
      </w:r>
      <w:r w:rsidRPr="00D25F35">
        <w:rPr>
          <w:rFonts w:asciiTheme="majorHAnsi" w:hAnsiTheme="majorHAnsi"/>
          <w:b/>
          <w:u w:val="single"/>
        </w:rPr>
        <w:instrText xml:space="preserve"> ADDIN AudioMarker 5172 </w:instrText>
      </w:r>
      <w:r w:rsidRPr="00D25F35">
        <w:rPr>
          <w:rFonts w:asciiTheme="majorHAnsi" w:hAnsiTheme="majorHAnsi"/>
          <w:b/>
          <w:u w:val="single"/>
        </w:rPr>
        <w:fldChar w:fldCharType="end"/>
      </w:r>
    </w:p>
    <w:p w:rsidR="003B546C" w:rsidRPr="00D25F35" w:rsidRDefault="003B546C" w:rsidP="003B546C">
      <w:pPr>
        <w:pStyle w:val="NoteLevel1"/>
        <w:rPr>
          <w:rFonts w:asciiTheme="majorHAnsi" w:hAnsiTheme="majorHAnsi"/>
          <w:b/>
          <w:u w:val="single"/>
        </w:rPr>
      </w:pPr>
      <w:r w:rsidRPr="00D25F35">
        <w:rPr>
          <w:rFonts w:asciiTheme="majorHAnsi" w:hAnsiTheme="majorHAnsi"/>
          <w:b/>
          <w:u w:val="single"/>
        </w:rPr>
        <w:t>The Key Budget 2012-2013</w:t>
      </w:r>
    </w:p>
    <w:p w:rsidR="003B546C" w:rsidRPr="001B598E" w:rsidRDefault="003B546C" w:rsidP="003B546C">
      <w:pPr>
        <w:pStyle w:val="NoteLevel1"/>
        <w:rPr>
          <w:rFonts w:asciiTheme="majorHAnsi" w:hAnsiTheme="majorHAnsi"/>
          <w:b/>
          <w:u w:val="single"/>
        </w:rPr>
      </w:pPr>
      <w:r>
        <w:rPr>
          <w:rFonts w:asciiTheme="majorHAnsi" w:hAnsiTheme="majorHAnsi"/>
          <w:b/>
        </w:rPr>
        <w:t>Key got a bit neglected over the summer (money from the key goes to graduating class)</w:t>
      </w:r>
    </w:p>
    <w:p w:rsidR="003B546C" w:rsidRPr="001B598E"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8363 </w:instrText>
      </w:r>
      <w:r>
        <w:rPr>
          <w:rFonts w:asciiTheme="majorHAnsi" w:hAnsiTheme="majorHAnsi"/>
          <w:b/>
        </w:rPr>
        <w:fldChar w:fldCharType="end"/>
      </w:r>
      <w:r>
        <w:rPr>
          <w:rFonts w:asciiTheme="majorHAnsi" w:hAnsiTheme="majorHAnsi"/>
          <w:b/>
        </w:rPr>
        <w:t>-</w:t>
      </w:r>
      <w:proofErr w:type="gramStart"/>
      <w:r>
        <w:rPr>
          <w:rFonts w:asciiTheme="majorHAnsi" w:hAnsiTheme="majorHAnsi"/>
          <w:b/>
        </w:rPr>
        <w:t>normally</w:t>
      </w:r>
      <w:proofErr w:type="gramEnd"/>
      <w:r>
        <w:rPr>
          <w:rFonts w:asciiTheme="majorHAnsi" w:hAnsiTheme="majorHAnsi"/>
          <w:b/>
        </w:rPr>
        <w:t xml:space="preserve"> we get money from OPA (last year $1600) </w:t>
      </w:r>
    </w:p>
    <w:p w:rsidR="003B546C" w:rsidRPr="001B598E"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8344 </w:instrText>
      </w:r>
      <w:r>
        <w:rPr>
          <w:rFonts w:asciiTheme="majorHAnsi" w:hAnsiTheme="majorHAnsi"/>
          <w:b/>
        </w:rPr>
        <w:fldChar w:fldCharType="end"/>
      </w:r>
      <w:r>
        <w:rPr>
          <w:rFonts w:asciiTheme="majorHAnsi" w:hAnsiTheme="majorHAnsi"/>
          <w:b/>
        </w:rPr>
        <w:t xml:space="preserve">-Lindsey wants to do a paperless Key (next general meeting) </w:t>
      </w:r>
    </w:p>
    <w:p w:rsidR="003B546C" w:rsidRPr="001B598E"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8395 </w:instrText>
      </w:r>
      <w:r>
        <w:rPr>
          <w:rFonts w:asciiTheme="majorHAnsi" w:hAnsiTheme="majorHAnsi"/>
          <w:b/>
        </w:rPr>
        <w:fldChar w:fldCharType="end"/>
      </w:r>
      <w:r>
        <w:rPr>
          <w:rFonts w:asciiTheme="majorHAnsi" w:hAnsiTheme="majorHAnsi"/>
          <w:b/>
        </w:rPr>
        <w:t xml:space="preserve">-Misprint last year – offered a 10% discount for the misprint to the sponsors </w:t>
      </w:r>
    </w:p>
    <w:p w:rsidR="003B546C" w:rsidRPr="001B598E"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8427 </w:instrText>
      </w:r>
      <w:r>
        <w:rPr>
          <w:rFonts w:asciiTheme="majorHAnsi" w:hAnsiTheme="majorHAnsi"/>
          <w:b/>
        </w:rPr>
        <w:fldChar w:fldCharType="end"/>
      </w:r>
      <w:r>
        <w:rPr>
          <w:rFonts w:asciiTheme="majorHAnsi" w:hAnsiTheme="majorHAnsi"/>
          <w:b/>
        </w:rPr>
        <w:t>-</w:t>
      </w:r>
      <w:proofErr w:type="gramStart"/>
      <w:r>
        <w:rPr>
          <w:rFonts w:asciiTheme="majorHAnsi" w:hAnsiTheme="majorHAnsi"/>
          <w:b/>
        </w:rPr>
        <w:t>printing</w:t>
      </w:r>
      <w:proofErr w:type="gramEnd"/>
      <w:r>
        <w:rPr>
          <w:rFonts w:asciiTheme="majorHAnsi" w:hAnsiTheme="majorHAnsi"/>
          <w:b/>
        </w:rPr>
        <w:t xml:space="preserve"> cost- sign a contract every year (locked in this year) </w:t>
      </w:r>
    </w:p>
    <w:p w:rsidR="003B546C" w:rsidRDefault="003B546C" w:rsidP="003B546C">
      <w:pPr>
        <w:pStyle w:val="NoteLevel1"/>
        <w:numPr>
          <w:ilvl w:val="0"/>
          <w:numId w:val="0"/>
        </w:numPr>
        <w:rPr>
          <w:rFonts w:asciiTheme="majorHAnsi" w:hAnsiTheme="majorHAnsi"/>
          <w:b/>
          <w:u w:val="single"/>
        </w:rPr>
      </w:pP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8477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8116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7839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7394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7235 </w:instrText>
      </w:r>
      <w:r w:rsidRPr="001B598E">
        <w:rPr>
          <w:rFonts w:asciiTheme="majorHAnsi" w:hAnsiTheme="majorHAnsi"/>
          <w:b/>
          <w:highlight w:val="yellow"/>
        </w:rPr>
        <w:fldChar w:fldCharType="end"/>
      </w:r>
      <w:r w:rsidRPr="001B598E">
        <w:rPr>
          <w:rFonts w:asciiTheme="majorHAnsi" w:hAnsiTheme="majorHAnsi"/>
          <w:b/>
          <w:highlight w:val="yellow"/>
        </w:rPr>
        <w:t xml:space="preserve">George </w:t>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6611 </w:instrText>
      </w:r>
      <w:r w:rsidRPr="001B598E">
        <w:rPr>
          <w:rFonts w:asciiTheme="majorHAnsi" w:hAnsiTheme="majorHAnsi"/>
          <w:b/>
          <w:highlight w:val="yellow"/>
        </w:rPr>
        <w:fldChar w:fldCharType="end"/>
      </w:r>
      <w:r w:rsidRPr="001B598E">
        <w:rPr>
          <w:rFonts w:asciiTheme="majorHAnsi" w:hAnsiTheme="majorHAnsi"/>
          <w:b/>
          <w:highlight w:val="yellow"/>
        </w:rPr>
        <w:t xml:space="preserve">motions to accept the </w:t>
      </w:r>
      <w:r>
        <w:rPr>
          <w:rFonts w:asciiTheme="majorHAnsi" w:hAnsiTheme="majorHAnsi"/>
          <w:b/>
          <w:highlight w:val="yellow"/>
        </w:rPr>
        <w:t xml:space="preserve">KEY </w:t>
      </w:r>
      <w:r w:rsidRPr="001B598E">
        <w:rPr>
          <w:rFonts w:asciiTheme="majorHAnsi" w:hAnsiTheme="majorHAnsi"/>
          <w:b/>
          <w:highlight w:val="yellow"/>
        </w:rPr>
        <w:t xml:space="preserve">portion of the 2012-2013 </w:t>
      </w:r>
      <w:proofErr w:type="gramStart"/>
      <w:r w:rsidRPr="001B598E">
        <w:rPr>
          <w:rFonts w:asciiTheme="majorHAnsi" w:hAnsiTheme="majorHAnsi"/>
          <w:b/>
          <w:highlight w:val="yellow"/>
        </w:rPr>
        <w:t>budget ?</w:t>
      </w:r>
      <w:proofErr w:type="gramEnd"/>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t xml:space="preserve">Matt Seconds </w:t>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6619 </w:instrText>
      </w:r>
      <w:r w:rsidRPr="001B598E">
        <w:rPr>
          <w:rFonts w:asciiTheme="majorHAnsi" w:hAnsiTheme="majorHAnsi"/>
          <w:b/>
          <w:highlight w:val="yellow"/>
        </w:rPr>
        <w:fldChar w:fldCharType="end"/>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6619 </w:instrText>
      </w:r>
      <w:r w:rsidRPr="001B598E">
        <w:rPr>
          <w:rFonts w:asciiTheme="majorHAnsi" w:hAnsiTheme="majorHAnsi"/>
          <w:b/>
          <w:highlight w:val="yellow"/>
        </w:rPr>
        <w:fldChar w:fldCharType="end"/>
      </w:r>
      <w:r w:rsidRPr="001B598E">
        <w:rPr>
          <w:rFonts w:asciiTheme="majorHAnsi" w:hAnsiTheme="majorHAnsi"/>
          <w:b/>
          <w:highlight w:val="yellow"/>
        </w:rPr>
        <w:t>All for:</w:t>
      </w:r>
      <w:r>
        <w:rPr>
          <w:rFonts w:asciiTheme="majorHAnsi" w:hAnsiTheme="majorHAnsi"/>
          <w:b/>
          <w:highlight w:val="yellow"/>
        </w:rPr>
        <w:t xml:space="preserve"> 13</w:t>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6640 </w:instrText>
      </w:r>
      <w:r w:rsidRPr="001B598E">
        <w:rPr>
          <w:rFonts w:asciiTheme="majorHAnsi" w:hAnsiTheme="majorHAnsi"/>
          <w:b/>
          <w:highlight w:val="yellow"/>
        </w:rPr>
        <w:fldChar w:fldCharType="end"/>
      </w:r>
      <w:r w:rsidRPr="001B598E">
        <w:rPr>
          <w:rFonts w:asciiTheme="majorHAnsi" w:hAnsiTheme="majorHAnsi"/>
          <w:b/>
          <w:highlight w:val="yellow"/>
        </w:rPr>
        <w:t>Against: 0</w:t>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6651 </w:instrText>
      </w:r>
      <w:r w:rsidRPr="001B598E">
        <w:rPr>
          <w:rFonts w:asciiTheme="majorHAnsi" w:hAnsiTheme="majorHAnsi"/>
          <w:b/>
          <w:highlight w:val="yellow"/>
        </w:rPr>
        <w:fldChar w:fldCharType="end"/>
      </w:r>
      <w:r w:rsidRPr="001B598E">
        <w:rPr>
          <w:rFonts w:asciiTheme="majorHAnsi" w:hAnsiTheme="majorHAnsi"/>
          <w:b/>
          <w:highlight w:val="yellow"/>
        </w:rPr>
        <w:t>Abstain: 1</w:t>
      </w:r>
    </w:p>
    <w:p w:rsidR="003B546C" w:rsidRPr="001B598E" w:rsidRDefault="003B546C" w:rsidP="003B546C">
      <w:pPr>
        <w:pStyle w:val="NoteLevel1"/>
        <w:rPr>
          <w:rFonts w:asciiTheme="majorHAnsi" w:hAnsiTheme="majorHAnsi"/>
          <w:b/>
          <w:highlight w:val="yellow"/>
        </w:rPr>
      </w:pP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6692 </w:instrText>
      </w:r>
      <w:r w:rsidRPr="001B598E">
        <w:rPr>
          <w:rFonts w:asciiTheme="majorHAnsi" w:hAnsiTheme="majorHAnsi"/>
          <w:b/>
          <w:highlight w:val="yellow"/>
        </w:rPr>
        <w:fldChar w:fldCharType="end"/>
      </w:r>
      <w:r w:rsidRPr="001B598E">
        <w:rPr>
          <w:rFonts w:asciiTheme="majorHAnsi" w:hAnsiTheme="majorHAnsi"/>
          <w:b/>
          <w:highlight w:val="yellow"/>
        </w:rPr>
        <w:t xml:space="preserve">Motion is passed to accept the </w:t>
      </w:r>
      <w:r>
        <w:rPr>
          <w:rFonts w:asciiTheme="majorHAnsi" w:hAnsiTheme="majorHAnsi"/>
          <w:b/>
          <w:highlight w:val="yellow"/>
        </w:rPr>
        <w:t>KEY</w:t>
      </w:r>
      <w:r w:rsidRPr="001B598E">
        <w:rPr>
          <w:rFonts w:asciiTheme="majorHAnsi" w:hAnsiTheme="majorHAnsi"/>
          <w:b/>
          <w:highlight w:val="yellow"/>
        </w:rPr>
        <w:t xml:space="preserve"> portion of the 2012-2013 budget</w:t>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6672 </w:instrText>
      </w:r>
      <w:r w:rsidRPr="001B598E">
        <w:rPr>
          <w:rFonts w:asciiTheme="majorHAnsi" w:hAnsiTheme="majorHAnsi"/>
          <w:b/>
          <w:highlight w:val="yellow"/>
        </w:rPr>
        <w:fldChar w:fldCharType="end"/>
      </w:r>
    </w:p>
    <w:p w:rsidR="003B546C" w:rsidRDefault="003B546C" w:rsidP="003B546C">
      <w:pPr>
        <w:pStyle w:val="NoteLevel1"/>
        <w:numPr>
          <w:ilvl w:val="0"/>
          <w:numId w:val="0"/>
        </w:numPr>
        <w:rPr>
          <w:rFonts w:asciiTheme="majorHAnsi" w:hAnsiTheme="majorHAnsi"/>
          <w:b/>
          <w:u w:val="single"/>
        </w:rPr>
      </w:pPr>
    </w:p>
    <w:p w:rsidR="003B546C" w:rsidRPr="00E67530" w:rsidRDefault="003B546C" w:rsidP="003B546C">
      <w:pPr>
        <w:pStyle w:val="NoteLevel1"/>
        <w:rPr>
          <w:rFonts w:asciiTheme="majorHAnsi" w:hAnsiTheme="majorHAnsi"/>
          <w:b/>
        </w:rPr>
      </w:pPr>
      <w:r>
        <w:rPr>
          <w:rFonts w:asciiTheme="majorHAnsi" w:hAnsiTheme="majorHAnsi"/>
          <w:b/>
          <w:u w:val="single"/>
        </w:rPr>
        <w:fldChar w:fldCharType="begin"/>
      </w:r>
      <w:r>
        <w:rPr>
          <w:rFonts w:asciiTheme="majorHAnsi" w:hAnsiTheme="majorHAnsi"/>
          <w:b/>
          <w:u w:val="single"/>
        </w:rPr>
        <w:instrText xml:space="preserve"> ADDIN AudioMarker 8819 </w:instrText>
      </w:r>
      <w:r>
        <w:rPr>
          <w:rFonts w:asciiTheme="majorHAnsi" w:hAnsiTheme="majorHAnsi"/>
          <w:b/>
          <w:u w:val="single"/>
        </w:rPr>
        <w:fldChar w:fldCharType="end"/>
      </w:r>
      <w:r>
        <w:rPr>
          <w:rFonts w:asciiTheme="majorHAnsi" w:hAnsiTheme="majorHAnsi"/>
          <w:b/>
          <w:u w:val="single"/>
        </w:rPr>
        <w:t>Split to graduating class</w:t>
      </w:r>
      <w:r w:rsidRPr="00E67530">
        <w:rPr>
          <w:rFonts w:asciiTheme="majorHAnsi" w:hAnsiTheme="majorHAnsi"/>
          <w:b/>
        </w:rPr>
        <w:t xml:space="preserve">- </w:t>
      </w:r>
      <w:r w:rsidRPr="00E67530">
        <w:rPr>
          <w:rFonts w:asciiTheme="majorHAnsi" w:hAnsiTheme="majorHAnsi"/>
          <w:b/>
        </w:rPr>
        <w:fldChar w:fldCharType="begin"/>
      </w:r>
      <w:r w:rsidRPr="00E67530">
        <w:rPr>
          <w:rFonts w:asciiTheme="majorHAnsi" w:hAnsiTheme="majorHAnsi"/>
          <w:b/>
        </w:rPr>
        <w:instrText xml:space="preserve"> ADDIN AudioMarker 8698 </w:instrText>
      </w:r>
      <w:r w:rsidRPr="00E67530">
        <w:rPr>
          <w:rFonts w:asciiTheme="majorHAnsi" w:hAnsiTheme="majorHAnsi"/>
          <w:b/>
        </w:rPr>
        <w:fldChar w:fldCharType="end"/>
      </w:r>
      <w:r w:rsidRPr="00E67530">
        <w:rPr>
          <w:rFonts w:asciiTheme="majorHAnsi" w:hAnsiTheme="majorHAnsi"/>
          <w:b/>
        </w:rPr>
        <w:t>1T3- $2100</w:t>
      </w:r>
    </w:p>
    <w:p w:rsidR="003B546C" w:rsidRPr="00E67530" w:rsidRDefault="003B546C" w:rsidP="003B546C">
      <w:pPr>
        <w:pStyle w:val="NoteLevel1"/>
        <w:rPr>
          <w:rFonts w:asciiTheme="majorHAnsi" w:hAnsiTheme="majorHAnsi"/>
          <w:b/>
        </w:rPr>
      </w:pPr>
      <w:r w:rsidRPr="00E67530">
        <w:rPr>
          <w:rFonts w:asciiTheme="majorHAnsi" w:hAnsiTheme="majorHAnsi"/>
          <w:b/>
        </w:rPr>
        <w:fldChar w:fldCharType="begin"/>
      </w:r>
      <w:r w:rsidRPr="00E67530">
        <w:rPr>
          <w:rFonts w:asciiTheme="majorHAnsi" w:hAnsiTheme="majorHAnsi"/>
          <w:b/>
        </w:rPr>
        <w:instrText xml:space="preserve"> ADDIN AudioMarker 8781 </w:instrText>
      </w:r>
      <w:r w:rsidRPr="00E67530">
        <w:rPr>
          <w:rFonts w:asciiTheme="majorHAnsi" w:hAnsiTheme="majorHAnsi"/>
          <w:b/>
        </w:rPr>
        <w:fldChar w:fldCharType="end"/>
      </w:r>
      <w:r w:rsidRPr="00E67530">
        <w:rPr>
          <w:rFonts w:asciiTheme="majorHAnsi" w:hAnsiTheme="majorHAnsi"/>
          <w:b/>
        </w:rPr>
        <w:t>Interest payment is part of the UPS section</w:t>
      </w:r>
    </w:p>
    <w:p w:rsidR="003B546C" w:rsidRDefault="003B546C" w:rsidP="003B546C">
      <w:pPr>
        <w:pStyle w:val="NoteLevel1"/>
        <w:numPr>
          <w:ilvl w:val="0"/>
          <w:numId w:val="0"/>
        </w:numPr>
        <w:rPr>
          <w:rFonts w:asciiTheme="majorHAnsi" w:hAnsiTheme="majorHAnsi"/>
          <w:b/>
          <w:u w:val="single"/>
        </w:rPr>
      </w:pPr>
      <w:r>
        <w:rPr>
          <w:rFonts w:asciiTheme="majorHAnsi" w:hAnsiTheme="majorHAnsi"/>
          <w:b/>
          <w:u w:val="single"/>
        </w:rPr>
        <w:fldChar w:fldCharType="begin"/>
      </w:r>
      <w:r>
        <w:rPr>
          <w:rFonts w:asciiTheme="majorHAnsi" w:hAnsiTheme="majorHAnsi"/>
          <w:b/>
          <w:u w:val="single"/>
        </w:rPr>
        <w:instrText xml:space="preserve"> ADDIN AudioMarker 8818 </w:instrText>
      </w:r>
      <w:r>
        <w:rPr>
          <w:rFonts w:asciiTheme="majorHAnsi" w:hAnsiTheme="majorHAnsi"/>
          <w:b/>
          <w:u w:val="single"/>
        </w:rPr>
        <w:fldChar w:fldCharType="end"/>
      </w:r>
    </w:p>
    <w:p w:rsidR="003B546C" w:rsidRDefault="003B546C" w:rsidP="003B546C">
      <w:pPr>
        <w:pStyle w:val="NoteLevel1"/>
        <w:rPr>
          <w:rFonts w:asciiTheme="majorHAnsi" w:hAnsiTheme="majorHAnsi"/>
          <w:b/>
          <w:highlight w:val="red"/>
          <w:u w:val="single"/>
        </w:rPr>
      </w:pPr>
      <w:r>
        <w:rPr>
          <w:rFonts w:asciiTheme="majorHAnsi" w:hAnsiTheme="majorHAnsi"/>
          <w:b/>
          <w:highlight w:val="red"/>
          <w:u w:val="single"/>
        </w:rPr>
        <w:t xml:space="preserve"> </w:t>
      </w:r>
      <w:r w:rsidRPr="001B598E">
        <w:rPr>
          <w:rFonts w:asciiTheme="majorHAnsi" w:hAnsiTheme="majorHAnsi"/>
          <w:b/>
          <w:highlight w:val="red"/>
          <w:u w:val="single"/>
        </w:rPr>
        <w:t>NOTE</w:t>
      </w:r>
      <w:r>
        <w:rPr>
          <w:rFonts w:asciiTheme="majorHAnsi" w:hAnsiTheme="majorHAnsi"/>
          <w:b/>
          <w:highlight w:val="red"/>
          <w:u w:val="single"/>
        </w:rPr>
        <w:t>:</w:t>
      </w:r>
      <w:r w:rsidRPr="001B598E">
        <w:rPr>
          <w:rFonts w:asciiTheme="majorHAnsi" w:hAnsiTheme="majorHAnsi"/>
          <w:b/>
          <w:highlight w:val="red"/>
          <w:u w:val="single"/>
        </w:rPr>
        <w:fldChar w:fldCharType="begin"/>
      </w:r>
      <w:r w:rsidRPr="001B598E">
        <w:rPr>
          <w:rFonts w:asciiTheme="majorHAnsi" w:hAnsiTheme="majorHAnsi"/>
          <w:b/>
          <w:highlight w:val="red"/>
          <w:u w:val="single"/>
        </w:rPr>
        <w:instrText xml:space="preserve"> ADDIN AudioMarker 8523 </w:instrText>
      </w:r>
      <w:r w:rsidRPr="001B598E">
        <w:rPr>
          <w:rFonts w:asciiTheme="majorHAnsi" w:hAnsiTheme="majorHAnsi"/>
          <w:b/>
          <w:highlight w:val="red"/>
          <w:u w:val="single"/>
        </w:rPr>
        <w:fldChar w:fldCharType="end"/>
      </w:r>
      <w:r w:rsidRPr="001B598E">
        <w:rPr>
          <w:rFonts w:asciiTheme="majorHAnsi" w:hAnsiTheme="majorHAnsi"/>
          <w:b/>
          <w:highlight w:val="red"/>
          <w:u w:val="single"/>
        </w:rPr>
        <w:t xml:space="preserve">PAUL (WEBMASTER) </w:t>
      </w:r>
      <w:r>
        <w:rPr>
          <w:rFonts w:asciiTheme="majorHAnsi" w:hAnsiTheme="majorHAnsi"/>
          <w:b/>
          <w:highlight w:val="red"/>
          <w:u w:val="single"/>
        </w:rPr>
        <w:t>HAS NOT</w:t>
      </w:r>
      <w:r w:rsidRPr="001B598E">
        <w:rPr>
          <w:rFonts w:asciiTheme="majorHAnsi" w:hAnsiTheme="majorHAnsi"/>
          <w:b/>
          <w:highlight w:val="red"/>
          <w:u w:val="single"/>
        </w:rPr>
        <w:t xml:space="preserve"> BEEN VOTING</w:t>
      </w:r>
      <w:r>
        <w:rPr>
          <w:rFonts w:asciiTheme="majorHAnsi" w:hAnsiTheme="majorHAnsi"/>
          <w:b/>
          <w:highlight w:val="red"/>
          <w:u w:val="single"/>
        </w:rPr>
        <w:t xml:space="preserve"> UP TO THIS POINT OF THE MEETING!!!!!!!!</w:t>
      </w:r>
    </w:p>
    <w:p w:rsidR="003B546C" w:rsidRPr="001B598E" w:rsidRDefault="003B546C" w:rsidP="003B546C">
      <w:pPr>
        <w:pStyle w:val="NoteLevel1"/>
        <w:rPr>
          <w:rFonts w:asciiTheme="majorHAnsi" w:hAnsiTheme="majorHAnsi"/>
          <w:b/>
          <w:highlight w:val="red"/>
          <w:u w:val="single"/>
        </w:rPr>
      </w:pPr>
      <w:r>
        <w:rPr>
          <w:rFonts w:asciiTheme="majorHAnsi" w:hAnsiTheme="majorHAnsi"/>
          <w:b/>
          <w:highlight w:val="red"/>
          <w:u w:val="single"/>
        </w:rPr>
        <w:fldChar w:fldCharType="begin"/>
      </w:r>
      <w:r>
        <w:rPr>
          <w:rFonts w:asciiTheme="majorHAnsi" w:hAnsiTheme="majorHAnsi"/>
          <w:b/>
          <w:highlight w:val="red"/>
          <w:u w:val="single"/>
        </w:rPr>
        <w:instrText xml:space="preserve"> ADDIN AudioMarker 8621 </w:instrText>
      </w:r>
      <w:r>
        <w:rPr>
          <w:rFonts w:asciiTheme="majorHAnsi" w:hAnsiTheme="majorHAnsi"/>
          <w:b/>
          <w:highlight w:val="red"/>
          <w:u w:val="single"/>
        </w:rPr>
        <w:fldChar w:fldCharType="end"/>
      </w:r>
      <w:r w:rsidRPr="001B598E">
        <w:rPr>
          <w:rFonts w:asciiTheme="majorHAnsi" w:hAnsiTheme="majorHAnsi"/>
          <w:b/>
          <w:u w:val="single"/>
        </w:rPr>
        <w:fldChar w:fldCharType="begin"/>
      </w:r>
      <w:r w:rsidRPr="001B598E">
        <w:rPr>
          <w:rFonts w:asciiTheme="majorHAnsi" w:hAnsiTheme="majorHAnsi"/>
          <w:b/>
          <w:u w:val="single"/>
        </w:rPr>
        <w:instrText xml:space="preserve"> ADDIN AudioMarker 8295 </w:instrText>
      </w:r>
      <w:r w:rsidRPr="001B598E">
        <w:rPr>
          <w:rFonts w:asciiTheme="majorHAnsi" w:hAnsiTheme="majorHAnsi"/>
          <w:b/>
          <w:u w:val="single"/>
        </w:rPr>
        <w:fldChar w:fldCharType="end"/>
      </w:r>
      <w:r w:rsidRPr="001B598E">
        <w:rPr>
          <w:rFonts w:asciiTheme="majorHAnsi" w:hAnsiTheme="majorHAnsi"/>
          <w:b/>
          <w:u w:val="single"/>
        </w:rPr>
        <w:fldChar w:fldCharType="begin"/>
      </w:r>
      <w:r w:rsidRPr="001B598E">
        <w:rPr>
          <w:rFonts w:asciiTheme="majorHAnsi" w:hAnsiTheme="majorHAnsi"/>
          <w:b/>
          <w:u w:val="single"/>
        </w:rPr>
        <w:instrText xml:space="preserve"> ADDIN AudioMarker 8295 </w:instrText>
      </w:r>
      <w:r w:rsidRPr="001B598E">
        <w:rPr>
          <w:rFonts w:asciiTheme="majorHAnsi" w:hAnsiTheme="majorHAnsi"/>
          <w:b/>
          <w:u w:val="single"/>
        </w:rPr>
        <w:fldChar w:fldCharType="end"/>
      </w:r>
      <w:r w:rsidRPr="001B598E">
        <w:rPr>
          <w:rFonts w:asciiTheme="majorHAnsi" w:hAnsiTheme="majorHAnsi"/>
          <w:b/>
          <w:u w:val="single"/>
        </w:rPr>
        <w:fldChar w:fldCharType="begin"/>
      </w:r>
      <w:r w:rsidRPr="001B598E">
        <w:rPr>
          <w:rFonts w:asciiTheme="majorHAnsi" w:hAnsiTheme="majorHAnsi"/>
          <w:b/>
          <w:u w:val="single"/>
        </w:rPr>
        <w:instrText xml:space="preserve"> ADDIN AudioMarker 5174 </w:instrText>
      </w:r>
      <w:r w:rsidRPr="001B598E">
        <w:rPr>
          <w:rFonts w:asciiTheme="majorHAnsi" w:hAnsiTheme="majorHAnsi"/>
          <w:b/>
          <w:u w:val="single"/>
        </w:rPr>
        <w:fldChar w:fldCharType="end"/>
      </w:r>
    </w:p>
    <w:p w:rsidR="003B546C" w:rsidRDefault="003B546C" w:rsidP="003B546C">
      <w:pPr>
        <w:pStyle w:val="NoteLevel1"/>
        <w:rPr>
          <w:rFonts w:asciiTheme="majorHAnsi" w:hAnsiTheme="majorHAnsi"/>
          <w:b/>
          <w:u w:val="single"/>
        </w:rPr>
      </w:pPr>
      <w:r w:rsidRPr="00D25F35">
        <w:rPr>
          <w:rFonts w:asciiTheme="majorHAnsi" w:hAnsiTheme="majorHAnsi"/>
          <w:b/>
          <w:u w:val="single"/>
        </w:rPr>
        <w:t>Monograph Budget 2012-2013</w:t>
      </w:r>
    </w:p>
    <w:p w:rsidR="003B546C" w:rsidRPr="00E67530" w:rsidRDefault="003B546C" w:rsidP="003B546C">
      <w:pPr>
        <w:pStyle w:val="NoteLevel1"/>
        <w:rPr>
          <w:rFonts w:asciiTheme="majorHAnsi" w:hAnsiTheme="majorHAnsi"/>
        </w:rPr>
      </w:pPr>
      <w:r w:rsidRPr="00E67530">
        <w:rPr>
          <w:rFonts w:asciiTheme="majorHAnsi" w:hAnsiTheme="majorHAnsi"/>
        </w:rPr>
        <w:t xml:space="preserve">- </w:t>
      </w:r>
      <w:proofErr w:type="gramStart"/>
      <w:r w:rsidRPr="00E67530">
        <w:rPr>
          <w:rFonts w:asciiTheme="majorHAnsi" w:hAnsiTheme="majorHAnsi"/>
        </w:rPr>
        <w:t>switching</w:t>
      </w:r>
      <w:proofErr w:type="gramEnd"/>
      <w:r w:rsidRPr="00E67530">
        <w:rPr>
          <w:rFonts w:asciiTheme="majorHAnsi" w:hAnsiTheme="majorHAnsi"/>
        </w:rPr>
        <w:t xml:space="preserve"> to a much higher quality of paper</w:t>
      </w:r>
    </w:p>
    <w:p w:rsidR="003B546C" w:rsidRDefault="003B546C" w:rsidP="003B546C">
      <w:pPr>
        <w:pStyle w:val="NoteLevel1"/>
        <w:rPr>
          <w:rFonts w:asciiTheme="majorHAnsi" w:hAnsiTheme="majorHAnsi"/>
        </w:rPr>
      </w:pPr>
      <w:r w:rsidRPr="00E67530">
        <w:rPr>
          <w:rFonts w:asciiTheme="majorHAnsi" w:hAnsiTheme="majorHAnsi"/>
        </w:rPr>
        <w:fldChar w:fldCharType="begin"/>
      </w:r>
      <w:r w:rsidRPr="00E67530">
        <w:rPr>
          <w:rFonts w:asciiTheme="majorHAnsi" w:hAnsiTheme="majorHAnsi"/>
        </w:rPr>
        <w:instrText xml:space="preserve"> ADDIN AudioMarker 8870 </w:instrText>
      </w:r>
      <w:r w:rsidRPr="00E67530">
        <w:rPr>
          <w:rFonts w:asciiTheme="majorHAnsi" w:hAnsiTheme="majorHAnsi"/>
        </w:rPr>
        <w:fldChar w:fldCharType="end"/>
      </w:r>
      <w:r w:rsidRPr="00E67530">
        <w:rPr>
          <w:rFonts w:asciiTheme="majorHAnsi" w:hAnsiTheme="majorHAnsi"/>
        </w:rPr>
        <w:t>-</w:t>
      </w:r>
      <w:proofErr w:type="gramStart"/>
      <w:r w:rsidRPr="00E67530">
        <w:rPr>
          <w:rFonts w:asciiTheme="majorHAnsi" w:hAnsiTheme="majorHAnsi"/>
        </w:rPr>
        <w:t>the</w:t>
      </w:r>
      <w:proofErr w:type="gramEnd"/>
      <w:r w:rsidRPr="00E67530">
        <w:rPr>
          <w:rFonts w:asciiTheme="majorHAnsi" w:hAnsiTheme="majorHAnsi"/>
        </w:rPr>
        <w:t xml:space="preserve"> quality we assured our sponsors is locked in (1 YEAR CONTRACT WITH CU Advertisement</w:t>
      </w:r>
      <w:r>
        <w:rPr>
          <w:rFonts w:asciiTheme="majorHAnsi" w:hAnsiTheme="majorHAnsi"/>
        </w:rPr>
        <w:t xml:space="preserve">- brought them on for monograph for the first time this year </w:t>
      </w:r>
      <w:r w:rsidRPr="00E67530">
        <w:rPr>
          <w:rFonts w:asciiTheme="majorHAnsi" w:hAnsiTheme="majorHAnsi"/>
        </w:rPr>
        <w:t>)</w:t>
      </w:r>
    </w:p>
    <w:p w:rsidR="003B546C"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8958 </w:instrText>
      </w:r>
      <w:r>
        <w:rPr>
          <w:rFonts w:asciiTheme="majorHAnsi" w:hAnsiTheme="majorHAnsi"/>
        </w:rPr>
        <w:fldChar w:fldCharType="end"/>
      </w:r>
      <w:r>
        <w:rPr>
          <w:rFonts w:asciiTheme="majorHAnsi" w:hAnsiTheme="majorHAnsi"/>
        </w:rPr>
        <w:t xml:space="preserve">-David White- thinks we may have better contacts than a random Advertisement company and we wouldn’t have to give them a 50% cut. </w:t>
      </w:r>
    </w:p>
    <w:p w:rsidR="003B546C"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9068 </w:instrText>
      </w:r>
      <w:r>
        <w:rPr>
          <w:rFonts w:asciiTheme="majorHAnsi" w:hAnsiTheme="majorHAnsi"/>
        </w:rPr>
        <w:fldChar w:fldCharType="end"/>
      </w:r>
      <w:r>
        <w:rPr>
          <w:rFonts w:asciiTheme="majorHAnsi" w:hAnsiTheme="majorHAnsi"/>
        </w:rPr>
        <w:t xml:space="preserve">-Says he can try to use his contacts to obtain </w:t>
      </w:r>
      <w:proofErr w:type="gramStart"/>
      <w:r>
        <w:rPr>
          <w:rFonts w:asciiTheme="majorHAnsi" w:hAnsiTheme="majorHAnsi"/>
        </w:rPr>
        <w:t>sponsors ?</w:t>
      </w:r>
      <w:proofErr w:type="gramEnd"/>
      <w:r>
        <w:rPr>
          <w:rFonts w:asciiTheme="majorHAnsi" w:hAnsiTheme="majorHAnsi"/>
        </w:rPr>
        <w:t>???</w:t>
      </w:r>
    </w:p>
    <w:p w:rsidR="003B546C"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9004 </w:instrText>
      </w:r>
      <w:r>
        <w:rPr>
          <w:rFonts w:asciiTheme="majorHAnsi" w:hAnsiTheme="majorHAnsi"/>
        </w:rPr>
        <w:fldChar w:fldCharType="end"/>
      </w:r>
      <w:r>
        <w:rPr>
          <w:rFonts w:asciiTheme="majorHAnsi" w:hAnsiTheme="majorHAnsi"/>
        </w:rPr>
        <w:t>-Monica: CU do a lot of different funding for professional faculty fundraising (UofA pharmacy) – However</w:t>
      </w:r>
      <w:proofErr w:type="gramStart"/>
      <w:r>
        <w:rPr>
          <w:rFonts w:asciiTheme="majorHAnsi" w:hAnsiTheme="majorHAnsi"/>
        </w:rPr>
        <w:t>,  has</w:t>
      </w:r>
      <w:proofErr w:type="gramEnd"/>
      <w:r>
        <w:rPr>
          <w:rFonts w:asciiTheme="majorHAnsi" w:hAnsiTheme="majorHAnsi"/>
        </w:rPr>
        <w:t xml:space="preserve"> been decreasing over the past few years. Monica contacts sponsors they have gotten in the past and CU talks to sponsors that she could not secure. </w:t>
      </w:r>
    </w:p>
    <w:p w:rsidR="003B546C" w:rsidRPr="00E67530" w:rsidRDefault="003B546C" w:rsidP="003B546C">
      <w:pPr>
        <w:pStyle w:val="NoteLevel1"/>
        <w:rPr>
          <w:rFonts w:asciiTheme="majorHAnsi" w:hAnsiTheme="majorHAnsi"/>
        </w:rPr>
      </w:pPr>
      <w:r>
        <w:rPr>
          <w:rFonts w:asciiTheme="majorHAnsi" w:hAnsiTheme="majorHAnsi"/>
        </w:rPr>
        <w:fldChar w:fldCharType="begin"/>
      </w:r>
      <w:r>
        <w:rPr>
          <w:rFonts w:asciiTheme="majorHAnsi" w:hAnsiTheme="majorHAnsi"/>
        </w:rPr>
        <w:instrText xml:space="preserve"> ADDIN AudioMarker 9107 </w:instrText>
      </w:r>
      <w:r>
        <w:rPr>
          <w:rFonts w:asciiTheme="majorHAnsi" w:hAnsiTheme="majorHAnsi"/>
        </w:rPr>
        <w:fldChar w:fldCharType="end"/>
      </w:r>
      <w:r>
        <w:rPr>
          <w:rFonts w:asciiTheme="majorHAnsi" w:hAnsiTheme="majorHAnsi"/>
        </w:rPr>
        <w:t xml:space="preserve">-Kevin: says that its very difficult to get the senior contact for sponsors </w:t>
      </w:r>
    </w:p>
    <w:p w:rsidR="003B546C" w:rsidRPr="00E67530" w:rsidRDefault="003B546C" w:rsidP="003B546C">
      <w:pPr>
        <w:pStyle w:val="NoteLevel1"/>
        <w:rPr>
          <w:rFonts w:asciiTheme="majorHAnsi" w:hAnsiTheme="majorHAnsi"/>
        </w:rPr>
      </w:pPr>
      <w:r w:rsidRPr="00E67530">
        <w:rPr>
          <w:rFonts w:asciiTheme="majorHAnsi" w:hAnsiTheme="majorHAnsi"/>
        </w:rPr>
        <w:fldChar w:fldCharType="begin"/>
      </w:r>
      <w:r w:rsidRPr="00E67530">
        <w:rPr>
          <w:rFonts w:asciiTheme="majorHAnsi" w:hAnsiTheme="majorHAnsi"/>
        </w:rPr>
        <w:instrText xml:space="preserve"> ADDIN AudioMarker 8889 </w:instrText>
      </w:r>
      <w:r w:rsidRPr="00E67530">
        <w:rPr>
          <w:rFonts w:asciiTheme="majorHAnsi" w:hAnsiTheme="majorHAnsi"/>
        </w:rPr>
        <w:fldChar w:fldCharType="end"/>
      </w:r>
      <w:r w:rsidRPr="00E67530">
        <w:rPr>
          <w:rFonts w:asciiTheme="majorHAnsi" w:hAnsiTheme="majorHAnsi"/>
        </w:rPr>
        <w:t>-</w:t>
      </w:r>
      <w:proofErr w:type="gramStart"/>
      <w:r w:rsidRPr="00E67530">
        <w:rPr>
          <w:rFonts w:asciiTheme="majorHAnsi" w:hAnsiTheme="majorHAnsi"/>
        </w:rPr>
        <w:t>can</w:t>
      </w:r>
      <w:proofErr w:type="gramEnd"/>
      <w:r w:rsidRPr="00E67530">
        <w:rPr>
          <w:rFonts w:asciiTheme="majorHAnsi" w:hAnsiTheme="majorHAnsi"/>
        </w:rPr>
        <w:t xml:space="preserve"> change the printing company </w:t>
      </w:r>
      <w:r>
        <w:rPr>
          <w:rFonts w:asciiTheme="majorHAnsi" w:hAnsiTheme="majorHAnsi"/>
        </w:rPr>
        <w:t xml:space="preserve">if we want </w:t>
      </w:r>
    </w:p>
    <w:p w:rsidR="003B546C" w:rsidRPr="00E67530" w:rsidRDefault="003B546C" w:rsidP="003B546C">
      <w:pPr>
        <w:pStyle w:val="NoteLevel1"/>
        <w:rPr>
          <w:rFonts w:asciiTheme="majorHAnsi" w:hAnsiTheme="majorHAnsi"/>
        </w:rPr>
      </w:pPr>
      <w:r w:rsidRPr="00E67530">
        <w:rPr>
          <w:rFonts w:asciiTheme="majorHAnsi" w:hAnsiTheme="majorHAnsi"/>
        </w:rPr>
        <w:fldChar w:fldCharType="begin"/>
      </w:r>
      <w:r w:rsidRPr="00E67530">
        <w:rPr>
          <w:rFonts w:asciiTheme="majorHAnsi" w:hAnsiTheme="majorHAnsi"/>
        </w:rPr>
        <w:instrText xml:space="preserve"> ADDIN AudioMarker 8894 </w:instrText>
      </w:r>
      <w:r w:rsidRPr="00E67530">
        <w:rPr>
          <w:rFonts w:asciiTheme="majorHAnsi" w:hAnsiTheme="majorHAnsi"/>
        </w:rPr>
        <w:fldChar w:fldCharType="end"/>
      </w:r>
      <w:r w:rsidRPr="00E67530">
        <w:rPr>
          <w:rFonts w:asciiTheme="majorHAnsi" w:hAnsiTheme="majorHAnsi"/>
        </w:rPr>
        <w:t>-</w:t>
      </w:r>
      <w:proofErr w:type="gramStart"/>
      <w:r w:rsidRPr="00E67530">
        <w:rPr>
          <w:rFonts w:asciiTheme="majorHAnsi" w:hAnsiTheme="majorHAnsi"/>
        </w:rPr>
        <w:t>trial</w:t>
      </w:r>
      <w:proofErr w:type="gramEnd"/>
      <w:r w:rsidRPr="00E67530">
        <w:rPr>
          <w:rFonts w:asciiTheme="majorHAnsi" w:hAnsiTheme="majorHAnsi"/>
        </w:rPr>
        <w:t xml:space="preserve"> run- once we have better data of spending we can make a better decision </w:t>
      </w:r>
    </w:p>
    <w:p w:rsidR="003B546C" w:rsidRPr="00E67530"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8850 </w:instrText>
      </w:r>
      <w:r>
        <w:rPr>
          <w:rFonts w:asciiTheme="majorHAnsi" w:hAnsiTheme="majorHAnsi"/>
          <w:b/>
        </w:rPr>
        <w:fldChar w:fldCharType="end"/>
      </w:r>
      <w:r>
        <w:rPr>
          <w:rFonts w:asciiTheme="majorHAnsi" w:hAnsiTheme="majorHAnsi"/>
          <w:b/>
        </w:rPr>
        <w:fldChar w:fldCharType="begin"/>
      </w:r>
      <w:r>
        <w:rPr>
          <w:rFonts w:asciiTheme="majorHAnsi" w:hAnsiTheme="majorHAnsi"/>
          <w:b/>
        </w:rPr>
        <w:instrText xml:space="preserve"> ADDIN AudioMarker 8788 </w:instrText>
      </w:r>
      <w:r>
        <w:rPr>
          <w:rFonts w:asciiTheme="majorHAnsi" w:hAnsiTheme="majorHAnsi"/>
          <w:b/>
        </w:rPr>
        <w:fldChar w:fldCharType="end"/>
      </w:r>
      <w:r w:rsidRPr="00E67530">
        <w:rPr>
          <w:rFonts w:asciiTheme="majorHAnsi" w:hAnsiTheme="majorHAnsi"/>
          <w:b/>
        </w:rPr>
        <w:fldChar w:fldCharType="begin"/>
      </w:r>
      <w:r w:rsidRPr="00E67530">
        <w:rPr>
          <w:rFonts w:asciiTheme="majorHAnsi" w:hAnsiTheme="majorHAnsi"/>
          <w:b/>
        </w:rPr>
        <w:instrText xml:space="preserve"> ADDIN AudioMarker 8734 </w:instrText>
      </w:r>
      <w:r w:rsidRPr="00E67530">
        <w:rPr>
          <w:rFonts w:asciiTheme="majorHAnsi" w:hAnsiTheme="majorHAnsi"/>
          <w:b/>
        </w:rPr>
        <w:fldChar w:fldCharType="end"/>
      </w:r>
      <w:r w:rsidRPr="00E67530">
        <w:rPr>
          <w:rFonts w:asciiTheme="majorHAnsi" w:hAnsiTheme="majorHAnsi"/>
          <w:b/>
        </w:rPr>
        <w:fldChar w:fldCharType="begin"/>
      </w:r>
      <w:r w:rsidRPr="00E67530">
        <w:rPr>
          <w:rFonts w:asciiTheme="majorHAnsi" w:hAnsiTheme="majorHAnsi"/>
          <w:b/>
        </w:rPr>
        <w:instrText xml:space="preserve"> ADDIN AudioMarker 8709 </w:instrText>
      </w:r>
      <w:r w:rsidRPr="00E67530">
        <w:rPr>
          <w:rFonts w:asciiTheme="majorHAnsi" w:hAnsiTheme="majorHAnsi"/>
          <w:b/>
        </w:rPr>
        <w:fldChar w:fldCharType="end"/>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8477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8116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7839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7394 </w:instrText>
      </w:r>
      <w:r w:rsidRPr="001B598E">
        <w:rPr>
          <w:rFonts w:asciiTheme="majorHAnsi" w:hAnsiTheme="majorHAnsi"/>
          <w:b/>
          <w:highlight w:val="yellow"/>
        </w:rPr>
        <w:fldChar w:fldCharType="end"/>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7235 </w:instrText>
      </w:r>
      <w:r w:rsidRPr="001B598E">
        <w:rPr>
          <w:rFonts w:asciiTheme="majorHAnsi" w:hAnsiTheme="majorHAnsi"/>
          <w:b/>
          <w:highlight w:val="yellow"/>
        </w:rPr>
        <w:fldChar w:fldCharType="end"/>
      </w:r>
      <w:r w:rsidRPr="001B598E">
        <w:rPr>
          <w:rFonts w:asciiTheme="majorHAnsi" w:hAnsiTheme="majorHAnsi"/>
          <w:b/>
          <w:highlight w:val="yellow"/>
        </w:rPr>
        <w:t xml:space="preserve">George </w:t>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6611 </w:instrText>
      </w:r>
      <w:r w:rsidRPr="001B598E">
        <w:rPr>
          <w:rFonts w:asciiTheme="majorHAnsi" w:hAnsiTheme="majorHAnsi"/>
          <w:b/>
          <w:highlight w:val="yellow"/>
        </w:rPr>
        <w:fldChar w:fldCharType="end"/>
      </w:r>
      <w:r w:rsidRPr="001B598E">
        <w:rPr>
          <w:rFonts w:asciiTheme="majorHAnsi" w:hAnsiTheme="majorHAnsi"/>
          <w:b/>
          <w:highlight w:val="yellow"/>
        </w:rPr>
        <w:t xml:space="preserve">motions to accept the Monograph portion of the 2012-2013 </w:t>
      </w:r>
      <w:proofErr w:type="gramStart"/>
      <w:r w:rsidRPr="001B598E">
        <w:rPr>
          <w:rFonts w:asciiTheme="majorHAnsi" w:hAnsiTheme="majorHAnsi"/>
          <w:b/>
          <w:highlight w:val="yellow"/>
        </w:rPr>
        <w:t>budget ?</w:t>
      </w:r>
      <w:proofErr w:type="gramEnd"/>
    </w:p>
    <w:p w:rsidR="003B546C" w:rsidRPr="001B598E" w:rsidRDefault="003B546C" w:rsidP="003B546C">
      <w:pPr>
        <w:pStyle w:val="NoteLevel1"/>
        <w:rPr>
          <w:rFonts w:asciiTheme="majorHAnsi" w:hAnsiTheme="majorHAnsi"/>
          <w:b/>
          <w:highlight w:val="yellow"/>
        </w:rPr>
      </w:pPr>
      <w:r>
        <w:rPr>
          <w:rFonts w:asciiTheme="majorHAnsi" w:hAnsiTheme="majorHAnsi"/>
          <w:b/>
          <w:highlight w:val="yellow"/>
        </w:rPr>
        <w:t xml:space="preserve">Duke Seconds </w:t>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6619 </w:instrText>
      </w:r>
      <w:r w:rsidRPr="001B598E">
        <w:rPr>
          <w:rFonts w:asciiTheme="majorHAnsi" w:hAnsiTheme="majorHAnsi"/>
          <w:b/>
          <w:highlight w:val="yellow"/>
        </w:rPr>
        <w:fldChar w:fldCharType="end"/>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6619 </w:instrText>
      </w:r>
      <w:r w:rsidRPr="001B598E">
        <w:rPr>
          <w:rFonts w:asciiTheme="majorHAnsi" w:hAnsiTheme="majorHAnsi"/>
          <w:b/>
          <w:highlight w:val="yellow"/>
        </w:rPr>
        <w:fldChar w:fldCharType="end"/>
      </w:r>
      <w:r w:rsidRPr="001B598E">
        <w:rPr>
          <w:rFonts w:asciiTheme="majorHAnsi" w:hAnsiTheme="majorHAnsi"/>
          <w:b/>
          <w:highlight w:val="yellow"/>
        </w:rPr>
        <w:t>All for</w:t>
      </w:r>
      <w:proofErr w:type="gramStart"/>
      <w:r w:rsidRPr="001B598E">
        <w:rPr>
          <w:rFonts w:asciiTheme="majorHAnsi" w:hAnsiTheme="majorHAnsi"/>
          <w:b/>
          <w:highlight w:val="yellow"/>
        </w:rPr>
        <w:t>:</w:t>
      </w:r>
      <w:r>
        <w:rPr>
          <w:rFonts w:asciiTheme="majorHAnsi" w:hAnsiTheme="majorHAnsi"/>
          <w:b/>
          <w:highlight w:val="yellow"/>
        </w:rPr>
        <w:t>13</w:t>
      </w:r>
      <w:proofErr w:type="gramEnd"/>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6640 </w:instrText>
      </w:r>
      <w:r w:rsidRPr="001B598E">
        <w:rPr>
          <w:rFonts w:asciiTheme="majorHAnsi" w:hAnsiTheme="majorHAnsi"/>
          <w:b/>
          <w:highlight w:val="yellow"/>
        </w:rPr>
        <w:fldChar w:fldCharType="end"/>
      </w:r>
      <w:r w:rsidRPr="001B598E">
        <w:rPr>
          <w:rFonts w:asciiTheme="majorHAnsi" w:hAnsiTheme="majorHAnsi"/>
          <w:b/>
          <w:highlight w:val="yellow"/>
        </w:rPr>
        <w:t xml:space="preserve">Against: </w:t>
      </w:r>
      <w:r>
        <w:rPr>
          <w:rFonts w:asciiTheme="majorHAnsi" w:hAnsiTheme="majorHAnsi"/>
          <w:b/>
          <w:highlight w:val="yellow"/>
        </w:rPr>
        <w:t>0</w:t>
      </w: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6651 </w:instrText>
      </w:r>
      <w:r w:rsidRPr="001B598E">
        <w:rPr>
          <w:rFonts w:asciiTheme="majorHAnsi" w:hAnsiTheme="majorHAnsi"/>
          <w:b/>
          <w:highlight w:val="yellow"/>
        </w:rPr>
        <w:fldChar w:fldCharType="end"/>
      </w:r>
      <w:r w:rsidRPr="001B598E">
        <w:rPr>
          <w:rFonts w:asciiTheme="majorHAnsi" w:hAnsiTheme="majorHAnsi"/>
          <w:b/>
          <w:highlight w:val="yellow"/>
        </w:rPr>
        <w:t xml:space="preserve">Abstain: </w:t>
      </w:r>
      <w:r>
        <w:rPr>
          <w:rFonts w:asciiTheme="majorHAnsi" w:hAnsiTheme="majorHAnsi"/>
          <w:b/>
          <w:highlight w:val="yellow"/>
        </w:rPr>
        <w:t>2</w:t>
      </w:r>
    </w:p>
    <w:p w:rsidR="003B546C" w:rsidRPr="001B598E" w:rsidRDefault="003B546C" w:rsidP="003B546C">
      <w:pPr>
        <w:pStyle w:val="NoteLevel1"/>
        <w:rPr>
          <w:rFonts w:asciiTheme="majorHAnsi" w:hAnsiTheme="majorHAnsi"/>
          <w:b/>
          <w:highlight w:val="yellow"/>
        </w:rPr>
      </w:pPr>
    </w:p>
    <w:p w:rsidR="003B546C" w:rsidRPr="001B598E" w:rsidRDefault="003B546C" w:rsidP="003B546C">
      <w:pPr>
        <w:pStyle w:val="NoteLevel1"/>
        <w:rPr>
          <w:rFonts w:asciiTheme="majorHAnsi" w:hAnsiTheme="majorHAnsi"/>
          <w:b/>
          <w:highlight w:val="yellow"/>
        </w:rPr>
      </w:pP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6692 </w:instrText>
      </w:r>
      <w:r w:rsidRPr="001B598E">
        <w:rPr>
          <w:rFonts w:asciiTheme="majorHAnsi" w:hAnsiTheme="majorHAnsi"/>
          <w:b/>
          <w:highlight w:val="yellow"/>
        </w:rPr>
        <w:fldChar w:fldCharType="end"/>
      </w:r>
      <w:r w:rsidRPr="001B598E">
        <w:rPr>
          <w:rFonts w:asciiTheme="majorHAnsi" w:hAnsiTheme="majorHAnsi"/>
          <w:b/>
          <w:highlight w:val="yellow"/>
        </w:rPr>
        <w:t>Motion is passed to accept the Monograph portion of the 2012-2013 budget</w:t>
      </w:r>
      <w:r w:rsidRPr="001B598E">
        <w:rPr>
          <w:rFonts w:asciiTheme="majorHAnsi" w:hAnsiTheme="majorHAnsi"/>
          <w:b/>
          <w:highlight w:val="yellow"/>
        </w:rPr>
        <w:fldChar w:fldCharType="begin"/>
      </w:r>
      <w:r w:rsidRPr="001B598E">
        <w:rPr>
          <w:rFonts w:asciiTheme="majorHAnsi" w:hAnsiTheme="majorHAnsi"/>
          <w:b/>
          <w:highlight w:val="yellow"/>
        </w:rPr>
        <w:instrText xml:space="preserve"> ADDIN AudioMarker 6672 </w:instrText>
      </w:r>
      <w:r w:rsidRPr="001B598E">
        <w:rPr>
          <w:rFonts w:asciiTheme="majorHAnsi" w:hAnsiTheme="majorHAnsi"/>
          <w:b/>
          <w:highlight w:val="yellow"/>
        </w:rPr>
        <w:fldChar w:fldCharType="end"/>
      </w:r>
    </w:p>
    <w:p w:rsidR="003B546C" w:rsidRPr="00E67530" w:rsidRDefault="003B546C" w:rsidP="003B546C">
      <w:pPr>
        <w:pStyle w:val="NoteLevel1"/>
        <w:rPr>
          <w:rFonts w:asciiTheme="majorHAnsi" w:hAnsiTheme="majorHAnsi"/>
          <w:b/>
          <w:u w:val="single"/>
        </w:rPr>
      </w:pPr>
      <w:r w:rsidRPr="00E67530">
        <w:rPr>
          <w:rFonts w:asciiTheme="majorHAnsi" w:hAnsiTheme="majorHAnsi"/>
          <w:b/>
        </w:rPr>
        <w:fldChar w:fldCharType="begin"/>
      </w:r>
      <w:r w:rsidRPr="00E67530">
        <w:rPr>
          <w:rFonts w:asciiTheme="majorHAnsi" w:hAnsiTheme="majorHAnsi"/>
          <w:b/>
        </w:rPr>
        <w:instrText xml:space="preserve"> ADDIN AudioMarker 8649 </w:instrText>
      </w:r>
      <w:r w:rsidRPr="00E67530">
        <w:rPr>
          <w:rFonts w:asciiTheme="majorHAnsi" w:hAnsiTheme="majorHAnsi"/>
          <w:b/>
        </w:rPr>
        <w:fldChar w:fldCharType="end"/>
      </w:r>
      <w:r w:rsidRPr="00E67530">
        <w:rPr>
          <w:rFonts w:asciiTheme="majorHAnsi" w:hAnsiTheme="majorHAnsi"/>
          <w:b/>
          <w:u w:val="single"/>
        </w:rPr>
        <w:fldChar w:fldCharType="begin"/>
      </w:r>
      <w:r w:rsidRPr="00E67530">
        <w:rPr>
          <w:rFonts w:asciiTheme="majorHAnsi" w:hAnsiTheme="majorHAnsi"/>
          <w:b/>
          <w:u w:val="single"/>
        </w:rPr>
        <w:instrText xml:space="preserve"> ADDIN AudioMarker 5175 </w:instrText>
      </w:r>
      <w:r w:rsidRPr="00E67530">
        <w:rPr>
          <w:rFonts w:asciiTheme="majorHAnsi" w:hAnsiTheme="majorHAnsi"/>
          <w:b/>
          <w:u w:val="single"/>
        </w:rPr>
        <w:fldChar w:fldCharType="end"/>
      </w:r>
    </w:p>
    <w:p w:rsidR="003B546C" w:rsidRDefault="003B546C" w:rsidP="003B546C">
      <w:pPr>
        <w:pStyle w:val="NoteLevel1"/>
        <w:rPr>
          <w:rFonts w:asciiTheme="majorHAnsi" w:hAnsiTheme="majorHAnsi"/>
          <w:b/>
          <w:u w:val="single"/>
        </w:rPr>
      </w:pPr>
      <w:r w:rsidRPr="00D25F35">
        <w:rPr>
          <w:rFonts w:asciiTheme="majorHAnsi" w:hAnsiTheme="majorHAnsi"/>
          <w:b/>
          <w:u w:val="single"/>
        </w:rPr>
        <w:t>Orientation Banquet Budget 2012-2013</w:t>
      </w:r>
    </w:p>
    <w:p w:rsidR="003B546C" w:rsidRPr="00E67530" w:rsidRDefault="003B546C" w:rsidP="003B546C">
      <w:pPr>
        <w:pStyle w:val="NoteLevel1"/>
        <w:rPr>
          <w:rFonts w:asciiTheme="majorHAnsi" w:hAnsiTheme="majorHAnsi"/>
          <w:b/>
          <w:u w:val="single"/>
        </w:rPr>
      </w:pPr>
      <w:r>
        <w:rPr>
          <w:rFonts w:asciiTheme="majorHAnsi" w:hAnsiTheme="majorHAnsi"/>
          <w:b/>
          <w:u w:val="single"/>
        </w:rPr>
        <w:fldChar w:fldCharType="begin"/>
      </w:r>
      <w:r>
        <w:rPr>
          <w:rFonts w:asciiTheme="majorHAnsi" w:hAnsiTheme="majorHAnsi"/>
          <w:b/>
          <w:u w:val="single"/>
        </w:rPr>
        <w:instrText xml:space="preserve"> ADDIN AudioMarker 9253 </w:instrText>
      </w:r>
      <w:r>
        <w:rPr>
          <w:rFonts w:asciiTheme="majorHAnsi" w:hAnsiTheme="majorHAnsi"/>
          <w:b/>
          <w:u w:val="single"/>
        </w:rPr>
        <w:fldChar w:fldCharType="end"/>
      </w:r>
      <w:r>
        <w:rPr>
          <w:rFonts w:asciiTheme="majorHAnsi" w:hAnsiTheme="majorHAnsi"/>
        </w:rPr>
        <w:t>-Help them put down a deposit for the banquet. We get a reimbursement at the end of the session from the 1t5</w:t>
      </w:r>
    </w:p>
    <w:p w:rsidR="003B546C" w:rsidRPr="00E67530" w:rsidRDefault="003B546C" w:rsidP="003B546C">
      <w:pPr>
        <w:pStyle w:val="NoteLevel1"/>
        <w:rPr>
          <w:rFonts w:asciiTheme="majorHAnsi" w:hAnsiTheme="majorHAnsi"/>
          <w:b/>
          <w:u w:val="single"/>
        </w:rPr>
      </w:pPr>
      <w:r>
        <w:rPr>
          <w:rFonts w:asciiTheme="majorHAnsi" w:hAnsiTheme="majorHAnsi"/>
        </w:rPr>
        <w:fldChar w:fldCharType="begin"/>
      </w:r>
      <w:r>
        <w:rPr>
          <w:rFonts w:asciiTheme="majorHAnsi" w:hAnsiTheme="majorHAnsi"/>
        </w:rPr>
        <w:instrText xml:space="preserve"> ADDIN AudioMarker 9274 </w:instrText>
      </w:r>
      <w:r>
        <w:rPr>
          <w:rFonts w:asciiTheme="majorHAnsi" w:hAnsiTheme="majorHAnsi"/>
        </w:rPr>
        <w:fldChar w:fldCharType="end"/>
      </w:r>
      <w:r>
        <w:rPr>
          <w:rFonts w:asciiTheme="majorHAnsi" w:hAnsiTheme="majorHAnsi"/>
        </w:rPr>
        <w:t>-</w:t>
      </w:r>
      <w:proofErr w:type="gramStart"/>
      <w:r>
        <w:rPr>
          <w:rFonts w:asciiTheme="majorHAnsi" w:hAnsiTheme="majorHAnsi"/>
        </w:rPr>
        <w:t>gift</w:t>
      </w:r>
      <w:proofErr w:type="gramEnd"/>
      <w:r>
        <w:rPr>
          <w:rFonts w:asciiTheme="majorHAnsi" w:hAnsiTheme="majorHAnsi"/>
        </w:rPr>
        <w:t xml:space="preserve"> to guest speaker (40$ limit)</w:t>
      </w:r>
    </w:p>
    <w:p w:rsidR="003B546C" w:rsidRPr="00E67530" w:rsidRDefault="003B546C" w:rsidP="003B546C">
      <w:pPr>
        <w:pStyle w:val="NoteLevel1"/>
        <w:rPr>
          <w:rFonts w:asciiTheme="majorHAnsi" w:hAnsiTheme="majorHAnsi"/>
          <w:b/>
          <w:u w:val="single"/>
        </w:rPr>
      </w:pPr>
    </w:p>
    <w:p w:rsidR="003B546C" w:rsidRPr="00E67530" w:rsidRDefault="003B546C" w:rsidP="003B546C">
      <w:pPr>
        <w:pStyle w:val="NoteLevel1"/>
        <w:rPr>
          <w:rFonts w:asciiTheme="majorHAnsi" w:hAnsiTheme="majorHAnsi"/>
          <w:b/>
          <w:highlight w:val="yellow"/>
        </w:rPr>
      </w:pPr>
      <w:r w:rsidRPr="00E67530">
        <w:rPr>
          <w:rFonts w:asciiTheme="majorHAnsi" w:hAnsiTheme="majorHAnsi"/>
          <w:highlight w:val="yellow"/>
        </w:rPr>
        <w:fldChar w:fldCharType="begin"/>
      </w:r>
      <w:r w:rsidRPr="00E67530">
        <w:rPr>
          <w:rFonts w:asciiTheme="majorHAnsi" w:hAnsiTheme="majorHAnsi"/>
          <w:highlight w:val="yellow"/>
        </w:rPr>
        <w:instrText xml:space="preserve"> ADDIN AudioMarker 9299 </w:instrText>
      </w:r>
      <w:r w:rsidRPr="00E67530">
        <w:rPr>
          <w:rFonts w:asciiTheme="majorHAnsi" w:hAnsiTheme="majorHAnsi"/>
          <w:highlight w:val="yellow"/>
        </w:rPr>
        <w:fldChar w:fldCharType="end"/>
      </w: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8477 </w:instrText>
      </w:r>
      <w:r w:rsidRPr="00E67530">
        <w:rPr>
          <w:rFonts w:asciiTheme="majorHAnsi" w:hAnsiTheme="majorHAnsi"/>
          <w:highlight w:val="yellow"/>
        </w:rPr>
        <w:fldChar w:fldCharType="end"/>
      </w: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8116 </w:instrText>
      </w:r>
      <w:r w:rsidRPr="00E67530">
        <w:rPr>
          <w:rFonts w:asciiTheme="majorHAnsi" w:hAnsiTheme="majorHAnsi"/>
          <w:highlight w:val="yellow"/>
        </w:rPr>
        <w:fldChar w:fldCharType="end"/>
      </w: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7839 </w:instrText>
      </w:r>
      <w:r w:rsidRPr="00E67530">
        <w:rPr>
          <w:rFonts w:asciiTheme="majorHAnsi" w:hAnsiTheme="majorHAnsi"/>
          <w:highlight w:val="yellow"/>
        </w:rPr>
        <w:fldChar w:fldCharType="end"/>
      </w: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7394 </w:instrText>
      </w:r>
      <w:r w:rsidRPr="00E67530">
        <w:rPr>
          <w:rFonts w:asciiTheme="majorHAnsi" w:hAnsiTheme="majorHAnsi"/>
          <w:highlight w:val="yellow"/>
        </w:rPr>
        <w:fldChar w:fldCharType="end"/>
      </w: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7235 </w:instrText>
      </w:r>
      <w:r w:rsidRPr="00E67530">
        <w:rPr>
          <w:rFonts w:asciiTheme="majorHAnsi" w:hAnsiTheme="majorHAnsi"/>
          <w:highlight w:val="yellow"/>
        </w:rPr>
        <w:fldChar w:fldCharType="end"/>
      </w:r>
      <w:r w:rsidRPr="00E67530">
        <w:rPr>
          <w:rFonts w:asciiTheme="majorHAnsi" w:hAnsiTheme="majorHAnsi"/>
          <w:b/>
          <w:highlight w:val="yellow"/>
        </w:rPr>
        <w:t xml:space="preserve">George </w:t>
      </w: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6611 </w:instrText>
      </w:r>
      <w:r w:rsidRPr="00E67530">
        <w:rPr>
          <w:rFonts w:asciiTheme="majorHAnsi" w:hAnsiTheme="majorHAnsi"/>
          <w:highlight w:val="yellow"/>
        </w:rPr>
        <w:fldChar w:fldCharType="end"/>
      </w:r>
      <w:r w:rsidRPr="00E67530">
        <w:rPr>
          <w:rFonts w:asciiTheme="majorHAnsi" w:hAnsiTheme="majorHAnsi"/>
          <w:b/>
          <w:highlight w:val="yellow"/>
        </w:rPr>
        <w:t xml:space="preserve">motions to accept the Orientation Banquet portion of the 2012-2013 </w:t>
      </w:r>
      <w:proofErr w:type="gramStart"/>
      <w:r w:rsidRPr="00E67530">
        <w:rPr>
          <w:rFonts w:asciiTheme="majorHAnsi" w:hAnsiTheme="majorHAnsi"/>
          <w:b/>
          <w:highlight w:val="yellow"/>
        </w:rPr>
        <w:t>budget ?</w:t>
      </w:r>
      <w:proofErr w:type="gramEnd"/>
    </w:p>
    <w:p w:rsidR="003B546C" w:rsidRPr="00E67530" w:rsidRDefault="003B546C" w:rsidP="003B546C">
      <w:pPr>
        <w:pStyle w:val="NoteLevel1"/>
        <w:rPr>
          <w:rFonts w:asciiTheme="majorHAnsi" w:hAnsiTheme="majorHAnsi"/>
          <w:b/>
          <w:highlight w:val="yellow"/>
        </w:rPr>
      </w:pPr>
      <w:r w:rsidRPr="00E67530">
        <w:rPr>
          <w:rFonts w:asciiTheme="majorHAnsi" w:hAnsiTheme="majorHAnsi"/>
          <w:b/>
          <w:highlight w:val="yellow"/>
        </w:rPr>
        <w:t xml:space="preserve">Amber Seconds </w:t>
      </w:r>
    </w:p>
    <w:p w:rsidR="003B546C" w:rsidRPr="00E67530"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6619 </w:instrText>
      </w:r>
      <w:r w:rsidRPr="00E67530">
        <w:rPr>
          <w:rFonts w:asciiTheme="majorHAnsi" w:hAnsiTheme="majorHAnsi"/>
          <w:highlight w:val="yellow"/>
        </w:rPr>
        <w:fldChar w:fldCharType="end"/>
      </w:r>
    </w:p>
    <w:p w:rsidR="003B546C" w:rsidRPr="00E67530"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6619 </w:instrText>
      </w:r>
      <w:r w:rsidRPr="00E67530">
        <w:rPr>
          <w:rFonts w:asciiTheme="majorHAnsi" w:hAnsiTheme="majorHAnsi"/>
          <w:highlight w:val="yellow"/>
        </w:rPr>
        <w:fldChar w:fldCharType="end"/>
      </w:r>
      <w:r w:rsidRPr="00E67530">
        <w:rPr>
          <w:rFonts w:asciiTheme="majorHAnsi" w:hAnsiTheme="majorHAnsi"/>
          <w:b/>
          <w:highlight w:val="yellow"/>
        </w:rPr>
        <w:t>All for</w:t>
      </w:r>
      <w:proofErr w:type="gramStart"/>
      <w:r w:rsidRPr="00E67530">
        <w:rPr>
          <w:rFonts w:asciiTheme="majorHAnsi" w:hAnsiTheme="majorHAnsi"/>
          <w:b/>
          <w:highlight w:val="yellow"/>
        </w:rPr>
        <w:t>:12</w:t>
      </w:r>
      <w:proofErr w:type="gramEnd"/>
    </w:p>
    <w:p w:rsidR="003B546C" w:rsidRPr="00E67530"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6640 </w:instrText>
      </w:r>
      <w:r w:rsidRPr="00E67530">
        <w:rPr>
          <w:rFonts w:asciiTheme="majorHAnsi" w:hAnsiTheme="majorHAnsi"/>
          <w:highlight w:val="yellow"/>
        </w:rPr>
        <w:fldChar w:fldCharType="end"/>
      </w:r>
      <w:r w:rsidRPr="00E67530">
        <w:rPr>
          <w:rFonts w:asciiTheme="majorHAnsi" w:hAnsiTheme="majorHAnsi"/>
          <w:b/>
          <w:highlight w:val="yellow"/>
        </w:rPr>
        <w:t>Against: 0</w:t>
      </w:r>
    </w:p>
    <w:p w:rsidR="003B546C" w:rsidRPr="00E67530"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6651 </w:instrText>
      </w:r>
      <w:r w:rsidRPr="00E67530">
        <w:rPr>
          <w:rFonts w:asciiTheme="majorHAnsi" w:hAnsiTheme="majorHAnsi"/>
          <w:highlight w:val="yellow"/>
        </w:rPr>
        <w:fldChar w:fldCharType="end"/>
      </w:r>
      <w:r w:rsidRPr="00E67530">
        <w:rPr>
          <w:rFonts w:asciiTheme="majorHAnsi" w:hAnsiTheme="majorHAnsi"/>
          <w:b/>
          <w:highlight w:val="yellow"/>
        </w:rPr>
        <w:t>Abstain: 3</w:t>
      </w:r>
    </w:p>
    <w:p w:rsidR="003B546C" w:rsidRPr="00E67530" w:rsidRDefault="003B546C" w:rsidP="003B546C">
      <w:pPr>
        <w:pStyle w:val="NoteLevel1"/>
        <w:rPr>
          <w:rFonts w:asciiTheme="majorHAnsi" w:hAnsiTheme="majorHAnsi"/>
          <w:b/>
          <w:highlight w:val="yellow"/>
        </w:rPr>
      </w:pPr>
    </w:p>
    <w:p w:rsidR="003B546C" w:rsidRPr="00E67530" w:rsidRDefault="003B546C" w:rsidP="003B546C">
      <w:pPr>
        <w:pStyle w:val="NoteLevel1"/>
        <w:rPr>
          <w:rFonts w:asciiTheme="majorHAnsi" w:hAnsiTheme="majorHAnsi"/>
          <w:b/>
          <w:highlight w:val="yellow"/>
        </w:rPr>
      </w:pP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6692 </w:instrText>
      </w:r>
      <w:r w:rsidRPr="00E67530">
        <w:rPr>
          <w:rFonts w:asciiTheme="majorHAnsi" w:hAnsiTheme="majorHAnsi"/>
          <w:highlight w:val="yellow"/>
        </w:rPr>
        <w:fldChar w:fldCharType="end"/>
      </w:r>
      <w:r w:rsidRPr="00E67530">
        <w:rPr>
          <w:rFonts w:asciiTheme="majorHAnsi" w:hAnsiTheme="majorHAnsi"/>
          <w:b/>
          <w:highlight w:val="yellow"/>
        </w:rPr>
        <w:t>Motion is passed to accept the Orientation Banquet portion of the 2012-2013 budget</w:t>
      </w:r>
      <w:r w:rsidRPr="006153DC">
        <w:rPr>
          <w:rFonts w:asciiTheme="majorHAnsi" w:hAnsiTheme="majorHAnsi"/>
          <w:b/>
          <w:highlight w:val="yellow"/>
        </w:rPr>
        <w:fldChar w:fldCharType="begin"/>
      </w:r>
      <w:r w:rsidRPr="00E67530">
        <w:rPr>
          <w:rFonts w:asciiTheme="majorHAnsi" w:hAnsiTheme="majorHAnsi"/>
          <w:b/>
          <w:highlight w:val="yellow"/>
        </w:rPr>
        <w:instrText xml:space="preserve"> ADDIN AudioMarker 6672 </w:instrText>
      </w:r>
      <w:r w:rsidRPr="00E67530">
        <w:rPr>
          <w:rFonts w:asciiTheme="majorHAnsi" w:hAnsiTheme="majorHAnsi"/>
          <w:highlight w:val="yellow"/>
        </w:rPr>
        <w:fldChar w:fldCharType="end"/>
      </w:r>
    </w:p>
    <w:p w:rsidR="003B546C" w:rsidRPr="00092C58" w:rsidRDefault="003B546C" w:rsidP="003B546C">
      <w:pPr>
        <w:pStyle w:val="NoteLevel1"/>
        <w:rPr>
          <w:rFonts w:asciiTheme="majorHAnsi" w:hAnsiTheme="majorHAnsi"/>
          <w:b/>
          <w:u w:val="single"/>
        </w:rPr>
      </w:pPr>
      <w:r>
        <w:rPr>
          <w:rFonts w:asciiTheme="majorHAnsi" w:hAnsiTheme="majorHAnsi"/>
        </w:rPr>
        <w:fldChar w:fldCharType="begin"/>
      </w:r>
      <w:r>
        <w:rPr>
          <w:rFonts w:asciiTheme="majorHAnsi" w:hAnsiTheme="majorHAnsi"/>
        </w:rPr>
        <w:instrText xml:space="preserve"> ADDIN AudioMarker 9281 </w:instrText>
      </w:r>
      <w:r>
        <w:rPr>
          <w:rFonts w:asciiTheme="majorHAnsi" w:hAnsiTheme="majorHAnsi"/>
        </w:rPr>
        <w:fldChar w:fldCharType="end"/>
      </w:r>
      <w:r w:rsidRPr="00092C58">
        <w:rPr>
          <w:rFonts w:asciiTheme="majorHAnsi" w:hAnsiTheme="majorHAnsi"/>
          <w:b/>
          <w:u w:val="single"/>
        </w:rPr>
        <w:fldChar w:fldCharType="begin"/>
      </w:r>
      <w:r w:rsidRPr="00092C58">
        <w:rPr>
          <w:rFonts w:asciiTheme="majorHAnsi" w:hAnsiTheme="majorHAnsi"/>
          <w:b/>
          <w:u w:val="single"/>
        </w:rPr>
        <w:instrText xml:space="preserve"> ADDIN AudioMarker 5176 </w:instrText>
      </w:r>
      <w:r w:rsidRPr="00092C58">
        <w:rPr>
          <w:rFonts w:asciiTheme="majorHAnsi" w:hAnsiTheme="majorHAnsi"/>
          <w:b/>
          <w:u w:val="single"/>
        </w:rPr>
        <w:fldChar w:fldCharType="end"/>
      </w:r>
    </w:p>
    <w:p w:rsidR="003B546C" w:rsidRDefault="003B546C" w:rsidP="003B546C">
      <w:pPr>
        <w:pStyle w:val="NoteLevel1"/>
        <w:rPr>
          <w:rFonts w:asciiTheme="majorHAnsi" w:hAnsiTheme="majorHAnsi"/>
          <w:b/>
          <w:u w:val="single"/>
        </w:rPr>
      </w:pPr>
      <w:r w:rsidRPr="00D25F35">
        <w:rPr>
          <w:rFonts w:asciiTheme="majorHAnsi" w:hAnsiTheme="majorHAnsi"/>
          <w:b/>
          <w:u w:val="single"/>
        </w:rPr>
        <w:t>Pharmakon Budget 2012-2013</w:t>
      </w:r>
    </w:p>
    <w:p w:rsidR="003B546C" w:rsidRDefault="003B546C" w:rsidP="003B546C">
      <w:pPr>
        <w:pStyle w:val="NoteLevel1"/>
        <w:numPr>
          <w:ilvl w:val="0"/>
          <w:numId w:val="0"/>
        </w:numPr>
        <w:rPr>
          <w:rFonts w:asciiTheme="majorHAnsi" w:hAnsiTheme="majorHAnsi"/>
        </w:rPr>
      </w:pPr>
      <w:r>
        <w:rPr>
          <w:rFonts w:asciiTheme="majorHAnsi" w:hAnsiTheme="majorHAnsi"/>
        </w:rPr>
        <w:t xml:space="preserve">-Cost went down significantly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9467 </w:instrText>
      </w:r>
      <w:r>
        <w:rPr>
          <w:rFonts w:asciiTheme="majorHAnsi" w:hAnsiTheme="majorHAnsi"/>
        </w:rPr>
        <w:fldChar w:fldCharType="end"/>
      </w:r>
      <w:r>
        <w:rPr>
          <w:rFonts w:asciiTheme="majorHAnsi" w:hAnsiTheme="majorHAnsi"/>
        </w:rPr>
        <w:t xml:space="preserve">-Cost reduced to 15$ (past has been around 30$)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9485 </w:instrText>
      </w:r>
      <w:r>
        <w:rPr>
          <w:rFonts w:asciiTheme="majorHAnsi" w:hAnsiTheme="majorHAnsi"/>
        </w:rPr>
        <w:fldChar w:fldCharType="end"/>
      </w:r>
      <w:r>
        <w:rPr>
          <w:rFonts w:asciiTheme="majorHAnsi" w:hAnsiTheme="majorHAnsi"/>
        </w:rPr>
        <w:t xml:space="preserve">-Partner with events director to get more promotion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9495 </w:instrText>
      </w:r>
      <w:r>
        <w:rPr>
          <w:rFonts w:asciiTheme="majorHAnsi" w:hAnsiTheme="majorHAnsi"/>
        </w:rPr>
        <w:fldChar w:fldCharType="end"/>
      </w:r>
      <w:r>
        <w:rPr>
          <w:rFonts w:asciiTheme="majorHAnsi" w:hAnsiTheme="majorHAnsi"/>
        </w:rPr>
        <w:t xml:space="preserve">-Switching over to flicker from smugmug (transition year)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9522 </w:instrText>
      </w:r>
      <w:r>
        <w:rPr>
          <w:rFonts w:asciiTheme="majorHAnsi" w:hAnsiTheme="majorHAnsi"/>
        </w:rPr>
        <w:fldChar w:fldCharType="end"/>
      </w:r>
      <w:r>
        <w:rPr>
          <w:rFonts w:asciiTheme="majorHAnsi" w:hAnsiTheme="majorHAnsi"/>
        </w:rPr>
        <w:t xml:space="preserve">-Advertising revenue from CU advertisement guarantees us $6000 (no less)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9887 </w:instrText>
      </w:r>
      <w:r>
        <w:rPr>
          <w:rFonts w:asciiTheme="majorHAnsi" w:hAnsiTheme="majorHAnsi"/>
        </w:rPr>
        <w:fldChar w:fldCharType="end"/>
      </w:r>
    </w:p>
    <w:p w:rsidR="003B546C" w:rsidRPr="00092C58" w:rsidRDefault="003B546C" w:rsidP="003B546C">
      <w:pPr>
        <w:pStyle w:val="NoteLevel1"/>
        <w:numPr>
          <w:ilvl w:val="0"/>
          <w:numId w:val="0"/>
        </w:numPr>
        <w:rPr>
          <w:rFonts w:asciiTheme="majorHAnsi" w:hAnsiTheme="majorHAnsi"/>
          <w:b/>
        </w:rPr>
      </w:pPr>
      <w:r w:rsidRPr="00092C58">
        <w:rPr>
          <w:rFonts w:asciiTheme="majorHAnsi" w:hAnsiTheme="majorHAnsi"/>
          <w:b/>
        </w:rPr>
        <w:fldChar w:fldCharType="begin"/>
      </w:r>
      <w:r w:rsidRPr="00092C58">
        <w:rPr>
          <w:rFonts w:asciiTheme="majorHAnsi" w:hAnsiTheme="majorHAnsi"/>
          <w:b/>
        </w:rPr>
        <w:instrText xml:space="preserve"> ADDIN AudioMarker 9869 </w:instrText>
      </w:r>
      <w:r w:rsidRPr="00092C58">
        <w:rPr>
          <w:rFonts w:asciiTheme="majorHAnsi" w:hAnsiTheme="majorHAnsi"/>
          <w:b/>
        </w:rPr>
        <w:fldChar w:fldCharType="end"/>
      </w:r>
      <w:r w:rsidRPr="00092C58">
        <w:rPr>
          <w:rFonts w:asciiTheme="majorHAnsi" w:hAnsiTheme="majorHAnsi"/>
          <w:b/>
        </w:rPr>
        <w:t xml:space="preserve">Discussion on whether we make it </w:t>
      </w:r>
      <w:r>
        <w:rPr>
          <w:rFonts w:asciiTheme="majorHAnsi" w:hAnsiTheme="majorHAnsi"/>
          <w:b/>
        </w:rPr>
        <w:t xml:space="preserve">a </w:t>
      </w:r>
      <w:proofErr w:type="gramStart"/>
      <w:r w:rsidRPr="00092C58">
        <w:rPr>
          <w:rFonts w:asciiTheme="majorHAnsi" w:hAnsiTheme="majorHAnsi"/>
          <w:b/>
        </w:rPr>
        <w:t>2 person</w:t>
      </w:r>
      <w:proofErr w:type="gramEnd"/>
      <w:r>
        <w:rPr>
          <w:rFonts w:asciiTheme="majorHAnsi" w:hAnsiTheme="majorHAnsi"/>
          <w:b/>
        </w:rPr>
        <w:t xml:space="preserve"> pharmakon</w:t>
      </w:r>
      <w:r w:rsidRPr="00092C58">
        <w:rPr>
          <w:rFonts w:asciiTheme="majorHAnsi" w:hAnsiTheme="majorHAnsi"/>
          <w:b/>
        </w:rPr>
        <w:t xml:space="preserve"> subsidy instead of 1 person</w:t>
      </w:r>
      <w:r>
        <w:rPr>
          <w:rFonts w:asciiTheme="majorHAnsi" w:hAnsiTheme="majorHAnsi"/>
          <w:b/>
        </w:rPr>
        <w:t xml:space="preserve"> at each UPS events</w:t>
      </w:r>
      <w:r w:rsidRPr="00092C58">
        <w:rPr>
          <w:rFonts w:asciiTheme="majorHAnsi" w:hAnsiTheme="majorHAnsi"/>
          <w:b/>
        </w:rPr>
        <w:t>:</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9584 </w:instrText>
      </w:r>
      <w:r>
        <w:rPr>
          <w:rFonts w:asciiTheme="majorHAnsi" w:hAnsiTheme="majorHAnsi"/>
        </w:rPr>
        <w:fldChar w:fldCharType="end"/>
      </w:r>
      <w:r>
        <w:rPr>
          <w:rFonts w:asciiTheme="majorHAnsi" w:hAnsiTheme="majorHAnsi"/>
        </w:rPr>
        <w:t xml:space="preserve">-UPS covers 1 person per event (except for orientation because 1t5s can pay for the other one)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9725 </w:instrText>
      </w:r>
      <w:r>
        <w:rPr>
          <w:rFonts w:asciiTheme="majorHAnsi" w:hAnsiTheme="majorHAnsi"/>
        </w:rPr>
        <w:fldChar w:fldCharType="end"/>
      </w:r>
      <w:r>
        <w:rPr>
          <w:rFonts w:asciiTheme="majorHAnsi" w:hAnsiTheme="majorHAnsi"/>
        </w:rPr>
        <w:t xml:space="preserve">-David- will </w:t>
      </w:r>
      <w:proofErr w:type="gramStart"/>
      <w:r>
        <w:rPr>
          <w:rFonts w:asciiTheme="majorHAnsi" w:hAnsiTheme="majorHAnsi"/>
        </w:rPr>
        <w:t>having</w:t>
      </w:r>
      <w:proofErr w:type="gramEnd"/>
      <w:r>
        <w:rPr>
          <w:rFonts w:asciiTheme="majorHAnsi" w:hAnsiTheme="majorHAnsi"/>
        </w:rPr>
        <w:t xml:space="preserve"> two pharmakon people improve the quality of the yearbook? Fernand and Mikey says that it does help having two people.</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9783 </w:instrText>
      </w:r>
      <w:r>
        <w:rPr>
          <w:rFonts w:asciiTheme="majorHAnsi" w:hAnsiTheme="majorHAnsi"/>
        </w:rPr>
        <w:fldChar w:fldCharType="end"/>
      </w:r>
      <w:r>
        <w:rPr>
          <w:rFonts w:asciiTheme="majorHAnsi" w:hAnsiTheme="majorHAnsi"/>
        </w:rPr>
        <w:t xml:space="preserve">-YIN- should pay for two pharmakon people for each event </w:t>
      </w:r>
    </w:p>
    <w:p w:rsidR="003B546C" w:rsidRDefault="003B546C" w:rsidP="003B546C">
      <w:pPr>
        <w:pStyle w:val="NoteLevel1"/>
        <w:numPr>
          <w:ilvl w:val="0"/>
          <w:numId w:val="0"/>
        </w:numPr>
        <w:rPr>
          <w:rFonts w:asciiTheme="majorHAnsi" w:hAnsiTheme="majorHAnsi"/>
        </w:rPr>
      </w:pPr>
    </w:p>
    <w:p w:rsidR="003B546C" w:rsidRPr="00CC23AE" w:rsidRDefault="003B546C" w:rsidP="003B546C">
      <w:pPr>
        <w:pStyle w:val="NoteLevel1"/>
        <w:numPr>
          <w:ilvl w:val="0"/>
          <w:numId w:val="0"/>
        </w:numPr>
        <w:rPr>
          <w:rFonts w:asciiTheme="majorHAnsi" w:hAnsiTheme="majorHAnsi"/>
          <w:b/>
          <w:highlight w:val="yellow"/>
        </w:rPr>
      </w:pPr>
      <w:proofErr w:type="gramStart"/>
      <w:r w:rsidRPr="00CC23AE">
        <w:rPr>
          <w:rFonts w:asciiTheme="majorHAnsi" w:hAnsiTheme="majorHAnsi"/>
          <w:b/>
          <w:highlight w:val="yellow"/>
        </w:rPr>
        <w:t xml:space="preserve">Yin Motions </w:t>
      </w:r>
      <w:r>
        <w:rPr>
          <w:rFonts w:asciiTheme="majorHAnsi" w:hAnsiTheme="majorHAnsi"/>
          <w:b/>
          <w:highlight w:val="yellow"/>
        </w:rPr>
        <w:t>for 2 subsidie</w:t>
      </w:r>
      <w:r w:rsidRPr="00CC23AE">
        <w:rPr>
          <w:rFonts w:asciiTheme="majorHAnsi" w:hAnsiTheme="majorHAnsi"/>
          <w:b/>
          <w:highlight w:val="yellow"/>
        </w:rPr>
        <w:t xml:space="preserve"> of a total </w:t>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9917 </w:instrText>
      </w:r>
      <w:r w:rsidRPr="00CC23AE">
        <w:rPr>
          <w:rFonts w:asciiTheme="majorHAnsi" w:hAnsiTheme="majorHAnsi"/>
          <w:b/>
          <w:highlight w:val="yellow"/>
        </w:rPr>
        <w:fldChar w:fldCharType="end"/>
      </w:r>
      <w:r w:rsidRPr="00CC23AE">
        <w:rPr>
          <w:rFonts w:asciiTheme="majorHAnsi" w:hAnsiTheme="majorHAnsi"/>
          <w:b/>
          <w:highlight w:val="yellow"/>
        </w:rPr>
        <w:t>160$ in order to accommodate both pharmakon reps at all UPS events.</w:t>
      </w:r>
      <w:proofErr w:type="gramEnd"/>
    </w:p>
    <w:p w:rsidR="003B546C" w:rsidRPr="00CC23AE" w:rsidRDefault="003B546C" w:rsidP="003B546C">
      <w:pPr>
        <w:pStyle w:val="NoteLevel1"/>
        <w:numPr>
          <w:ilvl w:val="0"/>
          <w:numId w:val="0"/>
        </w:numPr>
        <w:rPr>
          <w:rFonts w:asciiTheme="majorHAnsi" w:hAnsiTheme="majorHAnsi"/>
          <w:b/>
          <w:highlight w:val="yellow"/>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10096 </w:instrText>
      </w:r>
      <w:r w:rsidRPr="00CC23AE">
        <w:rPr>
          <w:rFonts w:asciiTheme="majorHAnsi" w:hAnsiTheme="majorHAnsi"/>
          <w:b/>
          <w:highlight w:val="yellow"/>
        </w:rPr>
        <w:fldChar w:fldCharType="end"/>
      </w:r>
      <w:r w:rsidRPr="00CC23AE">
        <w:rPr>
          <w:rFonts w:asciiTheme="majorHAnsi" w:hAnsiTheme="majorHAnsi"/>
          <w:b/>
          <w:highlight w:val="yellow"/>
        </w:rPr>
        <w:t>Amber seconds</w:t>
      </w:r>
    </w:p>
    <w:p w:rsidR="003B546C" w:rsidRPr="00CC23AE" w:rsidRDefault="003B546C" w:rsidP="003B546C">
      <w:pPr>
        <w:pStyle w:val="NoteLevel1"/>
        <w:numPr>
          <w:ilvl w:val="0"/>
          <w:numId w:val="0"/>
        </w:numPr>
        <w:rPr>
          <w:rFonts w:asciiTheme="majorHAnsi" w:hAnsiTheme="majorHAnsi"/>
          <w:b/>
          <w:highlight w:val="yellow"/>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9958 </w:instrText>
      </w:r>
      <w:r w:rsidRPr="00CC23AE">
        <w:rPr>
          <w:rFonts w:asciiTheme="majorHAnsi" w:hAnsiTheme="majorHAnsi"/>
          <w:b/>
          <w:highlight w:val="yellow"/>
        </w:rPr>
        <w:fldChar w:fldCharType="end"/>
      </w:r>
    </w:p>
    <w:p w:rsidR="003B546C" w:rsidRPr="00CC23AE" w:rsidRDefault="003B546C" w:rsidP="003B546C">
      <w:pPr>
        <w:pStyle w:val="NoteLevel1"/>
        <w:numPr>
          <w:ilvl w:val="0"/>
          <w:numId w:val="0"/>
        </w:numPr>
        <w:rPr>
          <w:rFonts w:asciiTheme="majorHAnsi" w:hAnsiTheme="majorHAnsi"/>
          <w:b/>
          <w:highlight w:val="yellow"/>
        </w:rPr>
      </w:pPr>
      <w:r w:rsidRPr="00CC23AE">
        <w:rPr>
          <w:rFonts w:asciiTheme="majorHAnsi" w:hAnsiTheme="majorHAnsi"/>
          <w:b/>
          <w:highlight w:val="yellow"/>
        </w:rPr>
        <w:t xml:space="preserve">All for: </w:t>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9979 </w:instrText>
      </w:r>
      <w:r w:rsidRPr="00CC23AE">
        <w:rPr>
          <w:rFonts w:asciiTheme="majorHAnsi" w:hAnsiTheme="majorHAnsi"/>
          <w:b/>
          <w:highlight w:val="yellow"/>
        </w:rPr>
        <w:fldChar w:fldCharType="end"/>
      </w:r>
      <w:r w:rsidRPr="00CC23AE">
        <w:rPr>
          <w:rFonts w:asciiTheme="majorHAnsi" w:hAnsiTheme="majorHAnsi"/>
          <w:b/>
          <w:highlight w:val="yellow"/>
        </w:rPr>
        <w:t>12</w:t>
      </w:r>
    </w:p>
    <w:p w:rsidR="003B546C" w:rsidRPr="00CC23AE" w:rsidRDefault="003B546C" w:rsidP="003B546C">
      <w:pPr>
        <w:pStyle w:val="NoteLevel1"/>
        <w:numPr>
          <w:ilvl w:val="0"/>
          <w:numId w:val="0"/>
        </w:numPr>
        <w:rPr>
          <w:rFonts w:asciiTheme="majorHAnsi" w:hAnsiTheme="majorHAnsi"/>
          <w:b/>
          <w:highlight w:val="yellow"/>
        </w:rPr>
      </w:pPr>
      <w:r w:rsidRPr="00CC23AE">
        <w:rPr>
          <w:rFonts w:asciiTheme="majorHAnsi" w:hAnsiTheme="majorHAnsi"/>
          <w:b/>
          <w:highlight w:val="yellow"/>
        </w:rPr>
        <w:t>Against: 0</w:t>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9995 </w:instrText>
      </w:r>
      <w:r w:rsidRPr="00CC23AE">
        <w:rPr>
          <w:rFonts w:asciiTheme="majorHAnsi" w:hAnsiTheme="majorHAnsi"/>
          <w:b/>
          <w:highlight w:val="yellow"/>
        </w:rPr>
        <w:fldChar w:fldCharType="end"/>
      </w:r>
    </w:p>
    <w:p w:rsidR="003B546C" w:rsidRPr="00CC23AE" w:rsidRDefault="003B546C" w:rsidP="003B546C">
      <w:pPr>
        <w:pStyle w:val="NoteLevel1"/>
        <w:numPr>
          <w:ilvl w:val="0"/>
          <w:numId w:val="0"/>
        </w:numPr>
        <w:rPr>
          <w:rFonts w:asciiTheme="majorHAnsi" w:hAnsiTheme="majorHAnsi"/>
          <w:b/>
          <w:highlight w:val="yellow"/>
        </w:rPr>
      </w:pPr>
      <w:r w:rsidRPr="00CC23AE">
        <w:rPr>
          <w:rFonts w:asciiTheme="majorHAnsi" w:hAnsiTheme="majorHAnsi"/>
          <w:b/>
          <w:highlight w:val="yellow"/>
        </w:rPr>
        <w:t>Abstain:</w:t>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9980 </w:instrText>
      </w:r>
      <w:r w:rsidRPr="00CC23AE">
        <w:rPr>
          <w:rFonts w:asciiTheme="majorHAnsi" w:hAnsiTheme="majorHAnsi"/>
          <w:b/>
          <w:highlight w:val="yellow"/>
        </w:rPr>
        <w:fldChar w:fldCharType="end"/>
      </w:r>
      <w:r w:rsidRPr="00CC23AE">
        <w:rPr>
          <w:rFonts w:asciiTheme="majorHAnsi" w:hAnsiTheme="majorHAnsi"/>
          <w:b/>
          <w:highlight w:val="yellow"/>
        </w:rPr>
        <w:t>3</w:t>
      </w:r>
    </w:p>
    <w:p w:rsidR="003B546C" w:rsidRPr="00CC23AE" w:rsidRDefault="003B546C" w:rsidP="003B546C">
      <w:pPr>
        <w:pStyle w:val="NoteLevel1"/>
        <w:numPr>
          <w:ilvl w:val="0"/>
          <w:numId w:val="0"/>
        </w:numPr>
        <w:rPr>
          <w:rFonts w:asciiTheme="majorHAnsi" w:hAnsiTheme="majorHAnsi"/>
          <w:b/>
          <w:highlight w:val="yellow"/>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10024 </w:instrText>
      </w:r>
      <w:r w:rsidRPr="00CC23AE">
        <w:rPr>
          <w:rFonts w:asciiTheme="majorHAnsi" w:hAnsiTheme="majorHAnsi"/>
          <w:b/>
          <w:highlight w:val="yellow"/>
        </w:rPr>
        <w:fldChar w:fldCharType="end"/>
      </w:r>
    </w:p>
    <w:p w:rsidR="003B546C" w:rsidRPr="00CC23AE" w:rsidRDefault="003B546C" w:rsidP="003B546C">
      <w:pPr>
        <w:pStyle w:val="NoteLevel1"/>
        <w:numPr>
          <w:ilvl w:val="0"/>
          <w:numId w:val="0"/>
        </w:numPr>
        <w:rPr>
          <w:rFonts w:asciiTheme="majorHAnsi" w:hAnsiTheme="majorHAnsi"/>
          <w:b/>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10025 </w:instrText>
      </w:r>
      <w:r w:rsidRPr="00CC23AE">
        <w:rPr>
          <w:rFonts w:asciiTheme="majorHAnsi" w:hAnsiTheme="majorHAnsi"/>
          <w:b/>
          <w:highlight w:val="yellow"/>
        </w:rPr>
        <w:fldChar w:fldCharType="end"/>
      </w:r>
      <w:r>
        <w:rPr>
          <w:rFonts w:asciiTheme="majorHAnsi" w:hAnsiTheme="majorHAnsi"/>
          <w:b/>
          <w:highlight w:val="yellow"/>
        </w:rPr>
        <w:t>Motion passes to allocate</w:t>
      </w:r>
      <w:r w:rsidRPr="00CC23AE">
        <w:rPr>
          <w:rFonts w:asciiTheme="majorHAnsi" w:hAnsiTheme="majorHAnsi"/>
          <w:b/>
          <w:highlight w:val="yellow"/>
        </w:rPr>
        <w:t xml:space="preserve"> 2 subsidies of a total of 160$ in order to accommodate both </w:t>
      </w:r>
      <w:r>
        <w:rPr>
          <w:rFonts w:asciiTheme="majorHAnsi" w:hAnsiTheme="majorHAnsi"/>
          <w:b/>
          <w:highlight w:val="yellow"/>
        </w:rPr>
        <w:t xml:space="preserve">both </w:t>
      </w:r>
      <w:r w:rsidRPr="00CC23AE">
        <w:rPr>
          <w:rFonts w:asciiTheme="majorHAnsi" w:hAnsiTheme="majorHAnsi"/>
          <w:b/>
          <w:highlight w:val="yellow"/>
        </w:rPr>
        <w:t>pharmakon reps at all UPS events</w:t>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9916 </w:instrText>
      </w:r>
      <w:r w:rsidRPr="00CC23AE">
        <w:rPr>
          <w:rFonts w:asciiTheme="majorHAnsi" w:hAnsiTheme="majorHAnsi"/>
          <w:b/>
          <w:highlight w:val="yellow"/>
        </w:rPr>
        <w:fldChar w:fldCharType="end"/>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9916 </w:instrText>
      </w:r>
      <w:r>
        <w:rPr>
          <w:rFonts w:asciiTheme="majorHAnsi" w:hAnsiTheme="majorHAnsi"/>
        </w:rPr>
        <w:fldChar w:fldCharType="end"/>
      </w:r>
    </w:p>
    <w:p w:rsidR="003B546C" w:rsidRDefault="003B546C" w:rsidP="003B546C">
      <w:pPr>
        <w:pStyle w:val="NoteLevel1"/>
        <w:numPr>
          <w:ilvl w:val="0"/>
          <w:numId w:val="0"/>
        </w:numPr>
        <w:rPr>
          <w:rFonts w:asciiTheme="majorHAnsi" w:hAnsiTheme="majorHAnsi"/>
        </w:rPr>
      </w:pPr>
      <w:r>
        <w:rPr>
          <w:rFonts w:asciiTheme="majorHAnsi" w:hAnsiTheme="majorHAnsi"/>
        </w:rPr>
        <w:t xml:space="preserve">Informal opinion on whether the Pharmakon will cost 15$ (13 votes), 20$ (13 votes)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10403 </w:instrText>
      </w:r>
      <w:r>
        <w:rPr>
          <w:rFonts w:asciiTheme="majorHAnsi" w:hAnsiTheme="majorHAnsi"/>
        </w:rPr>
        <w:fldChar w:fldCharType="end"/>
      </w:r>
      <w:r>
        <w:rPr>
          <w:rFonts w:asciiTheme="majorHAnsi" w:hAnsiTheme="majorHAnsi"/>
        </w:rPr>
        <w:t>Pharmakon decides to keep it at 15$/pharmakon</w:t>
      </w:r>
    </w:p>
    <w:p w:rsidR="003B546C" w:rsidRPr="00092C58" w:rsidRDefault="003B546C" w:rsidP="003B546C">
      <w:pPr>
        <w:pStyle w:val="NoteLevel1"/>
        <w:numPr>
          <w:ilvl w:val="0"/>
          <w:numId w:val="0"/>
        </w:numPr>
        <w:rPr>
          <w:rFonts w:asciiTheme="majorHAnsi" w:hAnsiTheme="majorHAnsi"/>
          <w:b/>
        </w:rPr>
      </w:pPr>
      <w:r>
        <w:rPr>
          <w:rFonts w:asciiTheme="majorHAnsi" w:hAnsiTheme="majorHAnsi"/>
        </w:rPr>
        <w:fldChar w:fldCharType="begin"/>
      </w:r>
      <w:r>
        <w:rPr>
          <w:rFonts w:asciiTheme="majorHAnsi" w:hAnsiTheme="majorHAnsi"/>
        </w:rPr>
        <w:instrText xml:space="preserve"> ADDIN AudioMarker 10293 </w:instrText>
      </w:r>
      <w:r>
        <w:rPr>
          <w:rFonts w:asciiTheme="majorHAnsi" w:hAnsiTheme="majorHAnsi"/>
        </w:rPr>
        <w:fldChar w:fldCharType="end"/>
      </w:r>
      <w:r>
        <w:rPr>
          <w:rFonts w:asciiTheme="majorHAnsi" w:hAnsiTheme="majorHAnsi"/>
        </w:rPr>
        <w:fldChar w:fldCharType="begin"/>
      </w:r>
      <w:r>
        <w:rPr>
          <w:rFonts w:asciiTheme="majorHAnsi" w:hAnsiTheme="majorHAnsi"/>
        </w:rPr>
        <w:instrText xml:space="preserve"> ADDIN AudioMarker 9579 </w:instrText>
      </w:r>
      <w:r>
        <w:rPr>
          <w:rFonts w:asciiTheme="majorHAnsi" w:hAnsiTheme="majorHAnsi"/>
        </w:rPr>
        <w:fldChar w:fldCharType="end"/>
      </w:r>
    </w:p>
    <w:p w:rsidR="003B546C" w:rsidRPr="00092C58" w:rsidRDefault="003B546C" w:rsidP="003B546C">
      <w:pPr>
        <w:pStyle w:val="NoteLevel1"/>
        <w:rPr>
          <w:rFonts w:asciiTheme="majorHAnsi" w:hAnsiTheme="majorHAnsi"/>
          <w:b/>
          <w:highlight w:val="yellow"/>
        </w:rPr>
      </w:pP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9299 </w:instrText>
      </w:r>
      <w:r w:rsidRPr="00092C58">
        <w:rPr>
          <w:rFonts w:asciiTheme="majorHAnsi" w:hAnsiTheme="majorHAnsi"/>
          <w:b/>
          <w:highlight w:val="yellow"/>
        </w:rPr>
        <w:fldChar w:fldCharType="end"/>
      </w: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8477 </w:instrText>
      </w:r>
      <w:r w:rsidRPr="00092C58">
        <w:rPr>
          <w:rFonts w:asciiTheme="majorHAnsi" w:hAnsiTheme="majorHAnsi"/>
          <w:b/>
          <w:highlight w:val="yellow"/>
        </w:rPr>
        <w:fldChar w:fldCharType="end"/>
      </w: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8116 </w:instrText>
      </w:r>
      <w:r w:rsidRPr="00092C58">
        <w:rPr>
          <w:rFonts w:asciiTheme="majorHAnsi" w:hAnsiTheme="majorHAnsi"/>
          <w:b/>
          <w:highlight w:val="yellow"/>
        </w:rPr>
        <w:fldChar w:fldCharType="end"/>
      </w: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7839 </w:instrText>
      </w:r>
      <w:r w:rsidRPr="00092C58">
        <w:rPr>
          <w:rFonts w:asciiTheme="majorHAnsi" w:hAnsiTheme="majorHAnsi"/>
          <w:b/>
          <w:highlight w:val="yellow"/>
        </w:rPr>
        <w:fldChar w:fldCharType="end"/>
      </w: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7394 </w:instrText>
      </w:r>
      <w:r w:rsidRPr="00092C58">
        <w:rPr>
          <w:rFonts w:asciiTheme="majorHAnsi" w:hAnsiTheme="majorHAnsi"/>
          <w:b/>
          <w:highlight w:val="yellow"/>
        </w:rPr>
        <w:fldChar w:fldCharType="end"/>
      </w: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7235 </w:instrText>
      </w:r>
      <w:r w:rsidRPr="00092C58">
        <w:rPr>
          <w:rFonts w:asciiTheme="majorHAnsi" w:hAnsiTheme="majorHAnsi"/>
          <w:b/>
          <w:highlight w:val="yellow"/>
        </w:rPr>
        <w:fldChar w:fldCharType="end"/>
      </w:r>
      <w:r w:rsidRPr="00092C58">
        <w:rPr>
          <w:rFonts w:asciiTheme="majorHAnsi" w:hAnsiTheme="majorHAnsi"/>
          <w:b/>
          <w:highlight w:val="yellow"/>
        </w:rPr>
        <w:t xml:space="preserve">George </w:t>
      </w: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6611 </w:instrText>
      </w:r>
      <w:r w:rsidRPr="00092C58">
        <w:rPr>
          <w:rFonts w:asciiTheme="majorHAnsi" w:hAnsiTheme="majorHAnsi"/>
          <w:b/>
          <w:highlight w:val="yellow"/>
        </w:rPr>
        <w:fldChar w:fldCharType="end"/>
      </w:r>
      <w:r w:rsidRPr="00092C58">
        <w:rPr>
          <w:rFonts w:asciiTheme="majorHAnsi" w:hAnsiTheme="majorHAnsi"/>
          <w:b/>
          <w:highlight w:val="yellow"/>
        </w:rPr>
        <w:t xml:space="preserve">motions to accept the </w:t>
      </w:r>
      <w:r>
        <w:rPr>
          <w:rFonts w:asciiTheme="majorHAnsi" w:hAnsiTheme="majorHAnsi"/>
          <w:b/>
          <w:highlight w:val="yellow"/>
        </w:rPr>
        <w:t>Pharmakon</w:t>
      </w:r>
      <w:r w:rsidRPr="00092C58">
        <w:rPr>
          <w:rFonts w:asciiTheme="majorHAnsi" w:hAnsiTheme="majorHAnsi"/>
          <w:b/>
          <w:highlight w:val="yellow"/>
        </w:rPr>
        <w:t xml:space="preserve"> portion of the 2012-2013 </w:t>
      </w:r>
      <w:proofErr w:type="gramStart"/>
      <w:r w:rsidRPr="00092C58">
        <w:rPr>
          <w:rFonts w:asciiTheme="majorHAnsi" w:hAnsiTheme="majorHAnsi"/>
          <w:b/>
          <w:highlight w:val="yellow"/>
        </w:rPr>
        <w:t>budget ?</w:t>
      </w:r>
      <w:proofErr w:type="gramEnd"/>
    </w:p>
    <w:p w:rsidR="003B546C" w:rsidRPr="00092C58" w:rsidRDefault="003B546C" w:rsidP="003B546C">
      <w:pPr>
        <w:pStyle w:val="NoteLevel1"/>
        <w:rPr>
          <w:rFonts w:asciiTheme="majorHAnsi" w:hAnsiTheme="majorHAnsi"/>
          <w:b/>
          <w:highlight w:val="yellow"/>
        </w:rPr>
      </w:pPr>
      <w:r>
        <w:rPr>
          <w:rFonts w:asciiTheme="majorHAnsi" w:hAnsiTheme="majorHAnsi"/>
          <w:b/>
          <w:highlight w:val="yellow"/>
        </w:rPr>
        <w:t xml:space="preserve">Matt </w:t>
      </w:r>
      <w:r w:rsidRPr="00092C58">
        <w:rPr>
          <w:rFonts w:asciiTheme="majorHAnsi" w:hAnsiTheme="majorHAnsi"/>
          <w:b/>
          <w:highlight w:val="yellow"/>
        </w:rPr>
        <w:t xml:space="preserve">Seconds </w:t>
      </w:r>
    </w:p>
    <w:p w:rsidR="003B546C" w:rsidRPr="00092C58" w:rsidRDefault="003B546C" w:rsidP="003B546C">
      <w:pPr>
        <w:pStyle w:val="NoteLevel1"/>
        <w:rPr>
          <w:rFonts w:asciiTheme="majorHAnsi" w:hAnsiTheme="majorHAnsi"/>
          <w:b/>
          <w:highlight w:val="yellow"/>
        </w:rPr>
      </w:pP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6619 </w:instrText>
      </w:r>
      <w:r w:rsidRPr="00092C58">
        <w:rPr>
          <w:rFonts w:asciiTheme="majorHAnsi" w:hAnsiTheme="majorHAnsi"/>
          <w:b/>
          <w:highlight w:val="yellow"/>
        </w:rPr>
        <w:fldChar w:fldCharType="end"/>
      </w:r>
    </w:p>
    <w:p w:rsidR="003B546C" w:rsidRPr="00092C58" w:rsidRDefault="003B546C" w:rsidP="003B546C">
      <w:pPr>
        <w:pStyle w:val="NoteLevel1"/>
        <w:rPr>
          <w:rFonts w:asciiTheme="majorHAnsi" w:hAnsiTheme="majorHAnsi"/>
          <w:b/>
          <w:highlight w:val="yellow"/>
        </w:rPr>
      </w:pP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6619 </w:instrText>
      </w:r>
      <w:r w:rsidRPr="00092C58">
        <w:rPr>
          <w:rFonts w:asciiTheme="majorHAnsi" w:hAnsiTheme="majorHAnsi"/>
          <w:b/>
          <w:highlight w:val="yellow"/>
        </w:rPr>
        <w:fldChar w:fldCharType="end"/>
      </w:r>
      <w:r w:rsidRPr="00092C58">
        <w:rPr>
          <w:rFonts w:asciiTheme="majorHAnsi" w:hAnsiTheme="majorHAnsi"/>
          <w:b/>
          <w:highlight w:val="yellow"/>
        </w:rPr>
        <w:t>All for</w:t>
      </w:r>
      <w:proofErr w:type="gramStart"/>
      <w:r w:rsidRPr="00092C58">
        <w:rPr>
          <w:rFonts w:asciiTheme="majorHAnsi" w:hAnsiTheme="majorHAnsi"/>
          <w:b/>
          <w:highlight w:val="yellow"/>
        </w:rPr>
        <w:t>:</w:t>
      </w:r>
      <w:r>
        <w:rPr>
          <w:rFonts w:asciiTheme="majorHAnsi" w:hAnsiTheme="majorHAnsi"/>
          <w:b/>
          <w:highlight w:val="yellow"/>
        </w:rPr>
        <w:t>13</w:t>
      </w:r>
      <w:proofErr w:type="gramEnd"/>
    </w:p>
    <w:p w:rsidR="003B546C" w:rsidRPr="00092C58" w:rsidRDefault="003B546C" w:rsidP="003B546C">
      <w:pPr>
        <w:pStyle w:val="NoteLevel1"/>
        <w:rPr>
          <w:rFonts w:asciiTheme="majorHAnsi" w:hAnsiTheme="majorHAnsi"/>
          <w:b/>
          <w:highlight w:val="yellow"/>
        </w:rPr>
      </w:pP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6640 </w:instrText>
      </w:r>
      <w:r w:rsidRPr="00092C58">
        <w:rPr>
          <w:rFonts w:asciiTheme="majorHAnsi" w:hAnsiTheme="majorHAnsi"/>
          <w:b/>
          <w:highlight w:val="yellow"/>
        </w:rPr>
        <w:fldChar w:fldCharType="end"/>
      </w:r>
      <w:r>
        <w:rPr>
          <w:rFonts w:asciiTheme="majorHAnsi" w:hAnsiTheme="majorHAnsi"/>
          <w:b/>
          <w:highlight w:val="yellow"/>
        </w:rPr>
        <w:t>Against: 0</w:t>
      </w:r>
    </w:p>
    <w:p w:rsidR="003B546C" w:rsidRPr="00092C58" w:rsidRDefault="003B546C" w:rsidP="003B546C">
      <w:pPr>
        <w:pStyle w:val="NoteLevel1"/>
        <w:rPr>
          <w:rFonts w:asciiTheme="majorHAnsi" w:hAnsiTheme="majorHAnsi"/>
          <w:b/>
          <w:highlight w:val="yellow"/>
        </w:rPr>
      </w:pP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6651 </w:instrText>
      </w:r>
      <w:r w:rsidRPr="00092C58">
        <w:rPr>
          <w:rFonts w:asciiTheme="majorHAnsi" w:hAnsiTheme="majorHAnsi"/>
          <w:b/>
          <w:highlight w:val="yellow"/>
        </w:rPr>
        <w:fldChar w:fldCharType="end"/>
      </w:r>
      <w:r>
        <w:rPr>
          <w:rFonts w:asciiTheme="majorHAnsi" w:hAnsiTheme="majorHAnsi"/>
          <w:b/>
          <w:highlight w:val="yellow"/>
        </w:rPr>
        <w:t>Abstain: 2</w:t>
      </w:r>
    </w:p>
    <w:p w:rsidR="003B546C" w:rsidRPr="00092C58" w:rsidRDefault="003B546C" w:rsidP="003B546C">
      <w:pPr>
        <w:pStyle w:val="NoteLevel1"/>
        <w:rPr>
          <w:rFonts w:asciiTheme="majorHAnsi" w:hAnsiTheme="majorHAnsi"/>
          <w:b/>
          <w:highlight w:val="yellow"/>
        </w:rPr>
      </w:pPr>
    </w:p>
    <w:p w:rsidR="003B546C" w:rsidRPr="00092C58" w:rsidRDefault="003B546C" w:rsidP="003B546C">
      <w:pPr>
        <w:pStyle w:val="NoteLevel1"/>
        <w:rPr>
          <w:rFonts w:asciiTheme="majorHAnsi" w:hAnsiTheme="majorHAnsi"/>
          <w:b/>
          <w:highlight w:val="yellow"/>
        </w:rPr>
      </w:pP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6692 </w:instrText>
      </w:r>
      <w:r w:rsidRPr="00092C58">
        <w:rPr>
          <w:rFonts w:asciiTheme="majorHAnsi" w:hAnsiTheme="majorHAnsi"/>
          <w:b/>
          <w:highlight w:val="yellow"/>
        </w:rPr>
        <w:fldChar w:fldCharType="end"/>
      </w:r>
      <w:r>
        <w:rPr>
          <w:rFonts w:asciiTheme="majorHAnsi" w:hAnsiTheme="majorHAnsi"/>
          <w:b/>
          <w:highlight w:val="yellow"/>
        </w:rPr>
        <w:t>Motion is passed to accept the Pharmakon</w:t>
      </w:r>
      <w:r w:rsidRPr="00092C58">
        <w:rPr>
          <w:rFonts w:asciiTheme="majorHAnsi" w:hAnsiTheme="majorHAnsi"/>
          <w:b/>
          <w:highlight w:val="yellow"/>
        </w:rPr>
        <w:t xml:space="preserve"> portion of the 2012-2013 budget</w:t>
      </w:r>
      <w:r w:rsidRPr="00092C58">
        <w:rPr>
          <w:rFonts w:asciiTheme="majorHAnsi" w:hAnsiTheme="majorHAnsi"/>
          <w:b/>
          <w:highlight w:val="yellow"/>
        </w:rPr>
        <w:fldChar w:fldCharType="begin"/>
      </w:r>
      <w:r w:rsidRPr="00092C58">
        <w:rPr>
          <w:rFonts w:asciiTheme="majorHAnsi" w:hAnsiTheme="majorHAnsi"/>
          <w:b/>
          <w:highlight w:val="yellow"/>
        </w:rPr>
        <w:instrText xml:space="preserve"> ADDIN AudioMarker 6672 </w:instrText>
      </w:r>
      <w:r w:rsidRPr="00092C58">
        <w:rPr>
          <w:rFonts w:asciiTheme="majorHAnsi" w:hAnsiTheme="majorHAnsi"/>
          <w:b/>
          <w:highlight w:val="yellow"/>
        </w:rPr>
        <w:fldChar w:fldCharType="end"/>
      </w:r>
    </w:p>
    <w:p w:rsidR="003B546C" w:rsidRPr="00CC23AE" w:rsidRDefault="003B546C" w:rsidP="003B546C">
      <w:pPr>
        <w:pStyle w:val="NoteLevel1"/>
        <w:rPr>
          <w:rFonts w:asciiTheme="majorHAnsi" w:hAnsiTheme="majorHAnsi"/>
          <w:b/>
          <w:u w:val="single"/>
        </w:rPr>
      </w:pPr>
      <w:r w:rsidRPr="00CC23AE">
        <w:rPr>
          <w:rFonts w:asciiTheme="majorHAnsi" w:hAnsiTheme="majorHAnsi"/>
          <w:b/>
          <w:u w:val="single"/>
        </w:rPr>
        <w:fldChar w:fldCharType="begin"/>
      </w:r>
      <w:r w:rsidRPr="00CC23AE">
        <w:rPr>
          <w:rFonts w:asciiTheme="majorHAnsi" w:hAnsiTheme="majorHAnsi"/>
          <w:b/>
          <w:u w:val="single"/>
        </w:rPr>
        <w:instrText xml:space="preserve"> ADDIN AudioMarker 9412 </w:instrText>
      </w:r>
      <w:r w:rsidRPr="00CC23AE">
        <w:rPr>
          <w:rFonts w:asciiTheme="majorHAnsi" w:hAnsiTheme="majorHAnsi"/>
          <w:b/>
          <w:u w:val="single"/>
        </w:rPr>
        <w:fldChar w:fldCharType="end"/>
      </w:r>
      <w:r w:rsidRPr="00CC23AE">
        <w:rPr>
          <w:rFonts w:asciiTheme="majorHAnsi" w:hAnsiTheme="majorHAnsi"/>
          <w:b/>
          <w:u w:val="single"/>
        </w:rPr>
        <w:fldChar w:fldCharType="begin"/>
      </w:r>
      <w:r w:rsidRPr="00CC23AE">
        <w:rPr>
          <w:rFonts w:asciiTheme="majorHAnsi" w:hAnsiTheme="majorHAnsi"/>
          <w:b/>
          <w:u w:val="single"/>
        </w:rPr>
        <w:instrText xml:space="preserve"> ADDIN AudioMarker 5177 </w:instrText>
      </w:r>
      <w:r w:rsidRPr="00CC23AE">
        <w:rPr>
          <w:rFonts w:asciiTheme="majorHAnsi" w:hAnsiTheme="majorHAnsi"/>
          <w:b/>
          <w:u w:val="single"/>
        </w:rPr>
        <w:fldChar w:fldCharType="end"/>
      </w:r>
    </w:p>
    <w:p w:rsidR="003B546C" w:rsidRPr="00D25F35" w:rsidRDefault="003B546C" w:rsidP="003B546C">
      <w:pPr>
        <w:pStyle w:val="NoteLevel1"/>
        <w:rPr>
          <w:rFonts w:asciiTheme="majorHAnsi" w:hAnsiTheme="majorHAnsi"/>
          <w:b/>
          <w:u w:val="single"/>
        </w:rPr>
      </w:pPr>
      <w:r w:rsidRPr="00D25F35">
        <w:rPr>
          <w:rFonts w:asciiTheme="majorHAnsi" w:hAnsiTheme="majorHAnsi"/>
          <w:b/>
          <w:u w:val="single"/>
        </w:rPr>
        <w:t>Social Budget 2012-2013</w:t>
      </w:r>
    </w:p>
    <w:p w:rsidR="003B546C" w:rsidRPr="00CC23AE" w:rsidRDefault="003B546C" w:rsidP="003B546C">
      <w:pPr>
        <w:pStyle w:val="NoteLevel1"/>
        <w:rPr>
          <w:rFonts w:asciiTheme="majorHAnsi" w:hAnsiTheme="majorHAnsi"/>
          <w:b/>
          <w:highlight w:val="yellow"/>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9299 </w:instrText>
      </w:r>
      <w:r w:rsidRPr="00CC23AE">
        <w:rPr>
          <w:rFonts w:asciiTheme="majorHAnsi" w:hAnsiTheme="majorHAnsi"/>
          <w:b/>
          <w:highlight w:val="yellow"/>
        </w:rPr>
        <w:fldChar w:fldCharType="end"/>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8477 </w:instrText>
      </w:r>
      <w:r w:rsidRPr="00CC23AE">
        <w:rPr>
          <w:rFonts w:asciiTheme="majorHAnsi" w:hAnsiTheme="majorHAnsi"/>
          <w:b/>
          <w:highlight w:val="yellow"/>
        </w:rPr>
        <w:fldChar w:fldCharType="end"/>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8116 </w:instrText>
      </w:r>
      <w:r w:rsidRPr="00CC23AE">
        <w:rPr>
          <w:rFonts w:asciiTheme="majorHAnsi" w:hAnsiTheme="majorHAnsi"/>
          <w:b/>
          <w:highlight w:val="yellow"/>
        </w:rPr>
        <w:fldChar w:fldCharType="end"/>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7839 </w:instrText>
      </w:r>
      <w:r w:rsidRPr="00CC23AE">
        <w:rPr>
          <w:rFonts w:asciiTheme="majorHAnsi" w:hAnsiTheme="majorHAnsi"/>
          <w:b/>
          <w:highlight w:val="yellow"/>
        </w:rPr>
        <w:fldChar w:fldCharType="end"/>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7394 </w:instrText>
      </w:r>
      <w:r w:rsidRPr="00CC23AE">
        <w:rPr>
          <w:rFonts w:asciiTheme="majorHAnsi" w:hAnsiTheme="majorHAnsi"/>
          <w:b/>
          <w:highlight w:val="yellow"/>
        </w:rPr>
        <w:fldChar w:fldCharType="end"/>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7235 </w:instrText>
      </w:r>
      <w:r w:rsidRPr="00CC23AE">
        <w:rPr>
          <w:rFonts w:asciiTheme="majorHAnsi" w:hAnsiTheme="majorHAnsi"/>
          <w:b/>
          <w:highlight w:val="yellow"/>
        </w:rPr>
        <w:fldChar w:fldCharType="end"/>
      </w:r>
      <w:r w:rsidRPr="00CC23AE">
        <w:rPr>
          <w:rFonts w:asciiTheme="majorHAnsi" w:hAnsiTheme="majorHAnsi"/>
          <w:b/>
          <w:highlight w:val="yellow"/>
        </w:rPr>
        <w:t xml:space="preserve">George </w:t>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6611 </w:instrText>
      </w:r>
      <w:r w:rsidRPr="00CC23AE">
        <w:rPr>
          <w:rFonts w:asciiTheme="majorHAnsi" w:hAnsiTheme="majorHAnsi"/>
          <w:b/>
          <w:highlight w:val="yellow"/>
        </w:rPr>
        <w:fldChar w:fldCharType="end"/>
      </w:r>
      <w:r w:rsidRPr="00CC23AE">
        <w:rPr>
          <w:rFonts w:asciiTheme="majorHAnsi" w:hAnsiTheme="majorHAnsi"/>
          <w:b/>
          <w:highlight w:val="yellow"/>
        </w:rPr>
        <w:t xml:space="preserve">motions to accept the Social portion of the 2012-2013 </w:t>
      </w:r>
      <w:proofErr w:type="gramStart"/>
      <w:r w:rsidRPr="00CC23AE">
        <w:rPr>
          <w:rFonts w:asciiTheme="majorHAnsi" w:hAnsiTheme="majorHAnsi"/>
          <w:b/>
          <w:highlight w:val="yellow"/>
        </w:rPr>
        <w:t>budget ?</w:t>
      </w:r>
      <w:proofErr w:type="gramEnd"/>
    </w:p>
    <w:p w:rsidR="003B546C" w:rsidRPr="00CC23AE" w:rsidRDefault="003B546C" w:rsidP="003B546C">
      <w:pPr>
        <w:pStyle w:val="NoteLevel1"/>
        <w:rPr>
          <w:rFonts w:asciiTheme="majorHAnsi" w:hAnsiTheme="majorHAnsi"/>
          <w:b/>
          <w:highlight w:val="yellow"/>
        </w:rPr>
      </w:pPr>
      <w:r w:rsidRPr="00CC23AE">
        <w:rPr>
          <w:rFonts w:asciiTheme="majorHAnsi" w:hAnsiTheme="majorHAnsi"/>
          <w:b/>
          <w:highlight w:val="yellow"/>
        </w:rPr>
        <w:t xml:space="preserve">Yin Seconds </w:t>
      </w:r>
    </w:p>
    <w:p w:rsidR="003B546C" w:rsidRPr="00CC23AE" w:rsidRDefault="003B546C" w:rsidP="003B546C">
      <w:pPr>
        <w:pStyle w:val="NoteLevel1"/>
        <w:rPr>
          <w:rFonts w:asciiTheme="majorHAnsi" w:hAnsiTheme="majorHAnsi"/>
          <w:b/>
          <w:highlight w:val="yellow"/>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6619 </w:instrText>
      </w:r>
      <w:r w:rsidRPr="00CC23AE">
        <w:rPr>
          <w:rFonts w:asciiTheme="majorHAnsi" w:hAnsiTheme="majorHAnsi"/>
          <w:b/>
          <w:highlight w:val="yellow"/>
        </w:rPr>
        <w:fldChar w:fldCharType="end"/>
      </w:r>
    </w:p>
    <w:p w:rsidR="003B546C" w:rsidRPr="00CC23AE" w:rsidRDefault="003B546C" w:rsidP="003B546C">
      <w:pPr>
        <w:pStyle w:val="NoteLevel1"/>
        <w:rPr>
          <w:rFonts w:asciiTheme="majorHAnsi" w:hAnsiTheme="majorHAnsi"/>
          <w:b/>
          <w:highlight w:val="yellow"/>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6619 </w:instrText>
      </w:r>
      <w:r w:rsidRPr="00CC23AE">
        <w:rPr>
          <w:rFonts w:asciiTheme="majorHAnsi" w:hAnsiTheme="majorHAnsi"/>
          <w:b/>
          <w:highlight w:val="yellow"/>
        </w:rPr>
        <w:fldChar w:fldCharType="end"/>
      </w:r>
      <w:r w:rsidRPr="00CC23AE">
        <w:rPr>
          <w:rFonts w:asciiTheme="majorHAnsi" w:hAnsiTheme="majorHAnsi"/>
          <w:b/>
          <w:highlight w:val="yellow"/>
        </w:rPr>
        <w:t>All for</w:t>
      </w:r>
      <w:proofErr w:type="gramStart"/>
      <w:r w:rsidRPr="00CC23AE">
        <w:rPr>
          <w:rFonts w:asciiTheme="majorHAnsi" w:hAnsiTheme="majorHAnsi"/>
          <w:b/>
          <w:highlight w:val="yellow"/>
        </w:rPr>
        <w:t>:13</w:t>
      </w:r>
      <w:proofErr w:type="gramEnd"/>
    </w:p>
    <w:p w:rsidR="003B546C" w:rsidRPr="00CC23AE" w:rsidRDefault="003B546C" w:rsidP="003B546C">
      <w:pPr>
        <w:pStyle w:val="NoteLevel1"/>
        <w:rPr>
          <w:rFonts w:asciiTheme="majorHAnsi" w:hAnsiTheme="majorHAnsi"/>
          <w:b/>
          <w:highlight w:val="yellow"/>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6640 </w:instrText>
      </w:r>
      <w:r w:rsidRPr="00CC23AE">
        <w:rPr>
          <w:rFonts w:asciiTheme="majorHAnsi" w:hAnsiTheme="majorHAnsi"/>
          <w:b/>
          <w:highlight w:val="yellow"/>
        </w:rPr>
        <w:fldChar w:fldCharType="end"/>
      </w:r>
      <w:r w:rsidRPr="00CC23AE">
        <w:rPr>
          <w:rFonts w:asciiTheme="majorHAnsi" w:hAnsiTheme="majorHAnsi"/>
          <w:b/>
          <w:highlight w:val="yellow"/>
        </w:rPr>
        <w:t>Against: 0</w:t>
      </w:r>
    </w:p>
    <w:p w:rsidR="003B546C" w:rsidRPr="00CC23AE" w:rsidRDefault="003B546C" w:rsidP="003B546C">
      <w:pPr>
        <w:pStyle w:val="NoteLevel1"/>
        <w:rPr>
          <w:rFonts w:asciiTheme="majorHAnsi" w:hAnsiTheme="majorHAnsi"/>
          <w:b/>
          <w:highlight w:val="yellow"/>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6651 </w:instrText>
      </w:r>
      <w:r w:rsidRPr="00CC23AE">
        <w:rPr>
          <w:rFonts w:asciiTheme="majorHAnsi" w:hAnsiTheme="majorHAnsi"/>
          <w:b/>
          <w:highlight w:val="yellow"/>
        </w:rPr>
        <w:fldChar w:fldCharType="end"/>
      </w:r>
      <w:r w:rsidRPr="00CC23AE">
        <w:rPr>
          <w:rFonts w:asciiTheme="majorHAnsi" w:hAnsiTheme="majorHAnsi"/>
          <w:b/>
          <w:highlight w:val="yellow"/>
        </w:rPr>
        <w:t>Abstain: 2</w:t>
      </w:r>
    </w:p>
    <w:p w:rsidR="003B546C" w:rsidRPr="00CC23AE" w:rsidRDefault="003B546C" w:rsidP="003B546C">
      <w:pPr>
        <w:pStyle w:val="NoteLevel1"/>
        <w:rPr>
          <w:rFonts w:asciiTheme="majorHAnsi" w:hAnsiTheme="majorHAnsi"/>
          <w:b/>
          <w:highlight w:val="yellow"/>
        </w:rPr>
      </w:pPr>
    </w:p>
    <w:p w:rsidR="003B546C" w:rsidRPr="00CC23AE" w:rsidRDefault="003B546C" w:rsidP="003B546C">
      <w:pPr>
        <w:pStyle w:val="NoteLevel1"/>
        <w:rPr>
          <w:rFonts w:asciiTheme="majorHAnsi" w:hAnsiTheme="majorHAnsi"/>
          <w:b/>
          <w:highlight w:val="yellow"/>
        </w:rPr>
      </w:pP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6692 </w:instrText>
      </w:r>
      <w:r w:rsidRPr="00CC23AE">
        <w:rPr>
          <w:rFonts w:asciiTheme="majorHAnsi" w:hAnsiTheme="majorHAnsi"/>
          <w:b/>
          <w:highlight w:val="yellow"/>
        </w:rPr>
        <w:fldChar w:fldCharType="end"/>
      </w:r>
      <w:r w:rsidRPr="00CC23AE">
        <w:rPr>
          <w:rFonts w:asciiTheme="majorHAnsi" w:hAnsiTheme="majorHAnsi"/>
          <w:b/>
          <w:highlight w:val="yellow"/>
        </w:rPr>
        <w:t>Motion is passed to accept the Social portion of the 2012-2013 budget</w:t>
      </w:r>
      <w:r w:rsidRPr="00CC23AE">
        <w:rPr>
          <w:rFonts w:asciiTheme="majorHAnsi" w:hAnsiTheme="majorHAnsi"/>
          <w:b/>
          <w:highlight w:val="yellow"/>
        </w:rPr>
        <w:fldChar w:fldCharType="begin"/>
      </w:r>
      <w:r w:rsidRPr="00CC23AE">
        <w:rPr>
          <w:rFonts w:asciiTheme="majorHAnsi" w:hAnsiTheme="majorHAnsi"/>
          <w:b/>
          <w:highlight w:val="yellow"/>
        </w:rPr>
        <w:instrText xml:space="preserve"> ADDIN AudioMarker 6672 </w:instrText>
      </w:r>
      <w:r w:rsidRPr="00CC23AE">
        <w:rPr>
          <w:rFonts w:asciiTheme="majorHAnsi" w:hAnsiTheme="majorHAnsi"/>
          <w:b/>
          <w:highlight w:val="yellow"/>
        </w:rPr>
        <w:fldChar w:fldCharType="end"/>
      </w:r>
    </w:p>
    <w:p w:rsidR="003B546C" w:rsidRPr="00D25F35" w:rsidRDefault="003B546C" w:rsidP="003B546C">
      <w:pPr>
        <w:pStyle w:val="NoteLevel1"/>
        <w:rPr>
          <w:rFonts w:asciiTheme="majorHAnsi" w:hAnsiTheme="majorHAnsi"/>
          <w:b/>
          <w:u w:val="single"/>
        </w:rPr>
      </w:pPr>
      <w:r w:rsidRPr="00D25F35">
        <w:rPr>
          <w:rFonts w:asciiTheme="majorHAnsi" w:hAnsiTheme="majorHAnsi"/>
          <w:b/>
          <w:u w:val="single"/>
        </w:rPr>
        <w:fldChar w:fldCharType="begin"/>
      </w:r>
      <w:r w:rsidRPr="00D25F35">
        <w:rPr>
          <w:rFonts w:asciiTheme="majorHAnsi" w:hAnsiTheme="majorHAnsi"/>
          <w:b/>
          <w:u w:val="single"/>
        </w:rPr>
        <w:instrText xml:space="preserve"> ADDIN AudioMarker 5178 </w:instrText>
      </w:r>
      <w:r w:rsidRPr="00D25F35">
        <w:rPr>
          <w:rFonts w:asciiTheme="majorHAnsi" w:hAnsiTheme="majorHAnsi"/>
          <w:b/>
          <w:u w:val="single"/>
        </w:rPr>
        <w:fldChar w:fldCharType="end"/>
      </w:r>
    </w:p>
    <w:p w:rsidR="003B546C" w:rsidRDefault="003B546C" w:rsidP="003B546C">
      <w:pPr>
        <w:pStyle w:val="NoteLevel1"/>
        <w:rPr>
          <w:rFonts w:asciiTheme="majorHAnsi" w:hAnsiTheme="majorHAnsi"/>
          <w:b/>
          <w:u w:val="single"/>
        </w:rPr>
      </w:pPr>
      <w:r w:rsidRPr="00D25F35">
        <w:rPr>
          <w:rFonts w:asciiTheme="majorHAnsi" w:hAnsiTheme="majorHAnsi"/>
          <w:b/>
          <w:u w:val="single"/>
        </w:rPr>
        <w:t>Student fees Budget 2012-2013</w:t>
      </w:r>
    </w:p>
    <w:p w:rsidR="003B546C" w:rsidRPr="009C046F" w:rsidRDefault="003B546C" w:rsidP="003B546C">
      <w:pPr>
        <w:pStyle w:val="NoteLevel1"/>
        <w:rPr>
          <w:rFonts w:asciiTheme="majorHAnsi" w:hAnsiTheme="majorHAnsi"/>
          <w:b/>
        </w:rPr>
      </w:pPr>
      <w:r w:rsidRPr="009C046F">
        <w:rPr>
          <w:rFonts w:asciiTheme="majorHAnsi" w:hAnsiTheme="majorHAnsi"/>
          <w:b/>
        </w:rPr>
        <w:fldChar w:fldCharType="begin"/>
      </w:r>
      <w:r w:rsidRPr="009C046F">
        <w:rPr>
          <w:rFonts w:asciiTheme="majorHAnsi" w:hAnsiTheme="majorHAnsi"/>
          <w:b/>
        </w:rPr>
        <w:instrText xml:space="preserve"> ADDIN AudioMarker 10947 </w:instrText>
      </w:r>
      <w:r w:rsidRPr="009C046F">
        <w:rPr>
          <w:rFonts w:asciiTheme="majorHAnsi" w:hAnsiTheme="majorHAnsi"/>
          <w:b/>
        </w:rPr>
        <w:fldChar w:fldCharType="end"/>
      </w:r>
      <w:r w:rsidRPr="006153DC">
        <w:rPr>
          <w:rFonts w:asciiTheme="majorHAnsi" w:hAnsiTheme="majorHAnsi"/>
          <w:b/>
        </w:rPr>
        <w:fldChar w:fldCharType="begin"/>
      </w:r>
      <w:r w:rsidRPr="009C046F">
        <w:rPr>
          <w:rFonts w:asciiTheme="majorHAnsi" w:hAnsiTheme="majorHAnsi"/>
          <w:b/>
        </w:rPr>
        <w:instrText xml:space="preserve"> ADDIN AudioMarker 10822 </w:instrText>
      </w:r>
      <w:r w:rsidRPr="009C046F">
        <w:rPr>
          <w:rFonts w:asciiTheme="majorHAnsi" w:hAnsiTheme="majorHAnsi"/>
        </w:rPr>
        <w:fldChar w:fldCharType="end"/>
      </w:r>
      <w:r w:rsidRPr="009C046F">
        <w:rPr>
          <w:rFonts w:asciiTheme="majorHAnsi" w:hAnsiTheme="majorHAnsi"/>
          <w:b/>
        </w:rPr>
        <w:t xml:space="preserve">1T3- also responsible for the PharmD people </w:t>
      </w:r>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9299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8477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8116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7839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7394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7235 </w:instrText>
      </w:r>
      <w:r w:rsidRPr="009C046F">
        <w:rPr>
          <w:rFonts w:asciiTheme="majorHAnsi" w:hAnsiTheme="majorHAnsi"/>
          <w:b/>
          <w:highlight w:val="yellow"/>
        </w:rPr>
        <w:fldChar w:fldCharType="end"/>
      </w:r>
      <w:r w:rsidRPr="009C046F">
        <w:rPr>
          <w:rFonts w:asciiTheme="majorHAnsi" w:hAnsiTheme="majorHAnsi"/>
          <w:b/>
          <w:highlight w:val="yellow"/>
        </w:rPr>
        <w:t xml:space="preserve">George </w:t>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6611 </w:instrText>
      </w:r>
      <w:r w:rsidRPr="009C046F">
        <w:rPr>
          <w:rFonts w:asciiTheme="majorHAnsi" w:hAnsiTheme="majorHAnsi"/>
          <w:b/>
          <w:highlight w:val="yellow"/>
        </w:rPr>
        <w:fldChar w:fldCharType="end"/>
      </w:r>
      <w:r w:rsidRPr="009C046F">
        <w:rPr>
          <w:rFonts w:asciiTheme="majorHAnsi" w:hAnsiTheme="majorHAnsi"/>
          <w:b/>
          <w:highlight w:val="yellow"/>
        </w:rPr>
        <w:t xml:space="preserve">motions to accept the </w:t>
      </w:r>
      <w:r>
        <w:rPr>
          <w:rFonts w:asciiTheme="majorHAnsi" w:hAnsiTheme="majorHAnsi"/>
          <w:b/>
          <w:highlight w:val="yellow"/>
        </w:rPr>
        <w:t xml:space="preserve">Student Fees </w:t>
      </w:r>
      <w:r w:rsidRPr="009C046F">
        <w:rPr>
          <w:rFonts w:asciiTheme="majorHAnsi" w:hAnsiTheme="majorHAnsi"/>
          <w:b/>
          <w:highlight w:val="yellow"/>
        </w:rPr>
        <w:t xml:space="preserve">portion of the 2012-2013 </w:t>
      </w:r>
      <w:proofErr w:type="gramStart"/>
      <w:r w:rsidRPr="009C046F">
        <w:rPr>
          <w:rFonts w:asciiTheme="majorHAnsi" w:hAnsiTheme="majorHAnsi"/>
          <w:b/>
          <w:highlight w:val="yellow"/>
        </w:rPr>
        <w:t>budget ?</w:t>
      </w:r>
      <w:proofErr w:type="gramEnd"/>
    </w:p>
    <w:p w:rsidR="003B546C" w:rsidRPr="009C046F" w:rsidRDefault="003B546C" w:rsidP="003B546C">
      <w:pPr>
        <w:pStyle w:val="NoteLevel1"/>
        <w:rPr>
          <w:rFonts w:asciiTheme="majorHAnsi" w:hAnsiTheme="majorHAnsi"/>
          <w:b/>
          <w:highlight w:val="yellow"/>
        </w:rPr>
      </w:pPr>
      <w:r>
        <w:rPr>
          <w:rFonts w:asciiTheme="majorHAnsi" w:hAnsiTheme="majorHAnsi"/>
          <w:b/>
          <w:highlight w:val="yellow"/>
        </w:rPr>
        <w:t xml:space="preserve">Jacqui </w:t>
      </w:r>
      <w:r w:rsidRPr="009C046F">
        <w:rPr>
          <w:rFonts w:asciiTheme="majorHAnsi" w:hAnsiTheme="majorHAnsi"/>
          <w:b/>
          <w:highlight w:val="yellow"/>
        </w:rPr>
        <w:t xml:space="preserve">Seconds </w:t>
      </w:r>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6619 </w:instrText>
      </w:r>
      <w:r w:rsidRPr="009C046F">
        <w:rPr>
          <w:rFonts w:asciiTheme="majorHAnsi" w:hAnsiTheme="majorHAnsi"/>
          <w:b/>
          <w:highlight w:val="yellow"/>
        </w:rPr>
        <w:fldChar w:fldCharType="end"/>
      </w:r>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6619 </w:instrText>
      </w:r>
      <w:r w:rsidRPr="009C046F">
        <w:rPr>
          <w:rFonts w:asciiTheme="majorHAnsi" w:hAnsiTheme="majorHAnsi"/>
          <w:b/>
          <w:highlight w:val="yellow"/>
        </w:rPr>
        <w:fldChar w:fldCharType="end"/>
      </w:r>
      <w:r>
        <w:rPr>
          <w:rFonts w:asciiTheme="majorHAnsi" w:hAnsiTheme="majorHAnsi"/>
          <w:b/>
          <w:highlight w:val="yellow"/>
        </w:rPr>
        <w:t>All for</w:t>
      </w:r>
      <w:proofErr w:type="gramStart"/>
      <w:r>
        <w:rPr>
          <w:rFonts w:asciiTheme="majorHAnsi" w:hAnsiTheme="majorHAnsi"/>
          <w:b/>
          <w:highlight w:val="yellow"/>
        </w:rPr>
        <w:t>:13</w:t>
      </w:r>
      <w:proofErr w:type="gramEnd"/>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6640 </w:instrText>
      </w:r>
      <w:r w:rsidRPr="009C046F">
        <w:rPr>
          <w:rFonts w:asciiTheme="majorHAnsi" w:hAnsiTheme="majorHAnsi"/>
          <w:b/>
          <w:highlight w:val="yellow"/>
        </w:rPr>
        <w:fldChar w:fldCharType="end"/>
      </w:r>
      <w:r>
        <w:rPr>
          <w:rFonts w:asciiTheme="majorHAnsi" w:hAnsiTheme="majorHAnsi"/>
          <w:b/>
          <w:highlight w:val="yellow"/>
        </w:rPr>
        <w:t>Against: 0</w:t>
      </w:r>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6651 </w:instrText>
      </w:r>
      <w:r w:rsidRPr="009C046F">
        <w:rPr>
          <w:rFonts w:asciiTheme="majorHAnsi" w:hAnsiTheme="majorHAnsi"/>
          <w:b/>
          <w:highlight w:val="yellow"/>
        </w:rPr>
        <w:fldChar w:fldCharType="end"/>
      </w:r>
      <w:r>
        <w:rPr>
          <w:rFonts w:asciiTheme="majorHAnsi" w:hAnsiTheme="majorHAnsi"/>
          <w:b/>
          <w:highlight w:val="yellow"/>
        </w:rPr>
        <w:t>Abstain: 2</w:t>
      </w:r>
    </w:p>
    <w:p w:rsidR="003B546C" w:rsidRPr="009C046F" w:rsidRDefault="003B546C" w:rsidP="003B546C">
      <w:pPr>
        <w:pStyle w:val="NoteLevel1"/>
        <w:rPr>
          <w:rFonts w:asciiTheme="majorHAnsi" w:hAnsiTheme="majorHAnsi"/>
          <w:b/>
          <w:highlight w:val="yellow"/>
        </w:rPr>
      </w:pPr>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6692 </w:instrText>
      </w:r>
      <w:r w:rsidRPr="009C046F">
        <w:rPr>
          <w:rFonts w:asciiTheme="majorHAnsi" w:hAnsiTheme="majorHAnsi"/>
          <w:b/>
          <w:highlight w:val="yellow"/>
        </w:rPr>
        <w:fldChar w:fldCharType="end"/>
      </w:r>
      <w:r w:rsidRPr="009C046F">
        <w:rPr>
          <w:rFonts w:asciiTheme="majorHAnsi" w:hAnsiTheme="majorHAnsi"/>
          <w:b/>
          <w:highlight w:val="yellow"/>
        </w:rPr>
        <w:t>Motion is passed to accept the S</w:t>
      </w:r>
      <w:r>
        <w:rPr>
          <w:rFonts w:asciiTheme="majorHAnsi" w:hAnsiTheme="majorHAnsi"/>
          <w:b/>
          <w:highlight w:val="yellow"/>
        </w:rPr>
        <w:t xml:space="preserve">tudent Fees </w:t>
      </w:r>
      <w:r w:rsidRPr="009C046F">
        <w:rPr>
          <w:rFonts w:asciiTheme="majorHAnsi" w:hAnsiTheme="majorHAnsi"/>
          <w:b/>
          <w:highlight w:val="yellow"/>
        </w:rPr>
        <w:t>portion of the 2012-2013 budget</w:t>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6672 </w:instrText>
      </w:r>
      <w:r w:rsidRPr="009C046F">
        <w:rPr>
          <w:rFonts w:asciiTheme="majorHAnsi" w:hAnsiTheme="majorHAnsi"/>
          <w:b/>
          <w:highlight w:val="yellow"/>
        </w:rPr>
        <w:fldChar w:fldCharType="end"/>
      </w:r>
    </w:p>
    <w:p w:rsidR="003B546C" w:rsidRPr="009C046F" w:rsidRDefault="003B546C" w:rsidP="003B546C">
      <w:pPr>
        <w:pStyle w:val="NoteLevel1"/>
        <w:rPr>
          <w:rFonts w:asciiTheme="majorHAnsi" w:hAnsiTheme="majorHAnsi"/>
          <w:b/>
          <w:u w:val="single"/>
        </w:rPr>
      </w:pPr>
      <w:r w:rsidRPr="009C046F">
        <w:rPr>
          <w:rFonts w:asciiTheme="majorHAnsi" w:hAnsiTheme="majorHAnsi"/>
          <w:b/>
          <w:u w:val="single"/>
        </w:rPr>
        <w:fldChar w:fldCharType="begin"/>
      </w:r>
      <w:r w:rsidRPr="009C046F">
        <w:rPr>
          <w:rFonts w:asciiTheme="majorHAnsi" w:hAnsiTheme="majorHAnsi"/>
          <w:b/>
          <w:u w:val="single"/>
        </w:rPr>
        <w:instrText xml:space="preserve"> ADDIN AudioMarker 5181 </w:instrText>
      </w:r>
      <w:r w:rsidRPr="009C046F">
        <w:rPr>
          <w:rFonts w:asciiTheme="majorHAnsi" w:hAnsiTheme="majorHAnsi"/>
          <w:b/>
          <w:u w:val="single"/>
        </w:rPr>
        <w:fldChar w:fldCharType="end"/>
      </w:r>
    </w:p>
    <w:p w:rsidR="003B546C" w:rsidRDefault="003B546C" w:rsidP="003B546C">
      <w:pPr>
        <w:pStyle w:val="NoteLevel1"/>
        <w:rPr>
          <w:rFonts w:asciiTheme="majorHAnsi" w:hAnsiTheme="majorHAnsi"/>
          <w:b/>
          <w:u w:val="single"/>
        </w:rPr>
      </w:pPr>
      <w:r w:rsidRPr="009C046F">
        <w:rPr>
          <w:rFonts w:asciiTheme="majorHAnsi" w:hAnsiTheme="majorHAnsi"/>
          <w:b/>
          <w:u w:val="single"/>
        </w:rPr>
        <w:t>UPS Budget 2012-2013</w:t>
      </w:r>
    </w:p>
    <w:p w:rsidR="003B546C" w:rsidRPr="009C046F" w:rsidRDefault="003B546C" w:rsidP="003B546C">
      <w:pPr>
        <w:pStyle w:val="NoteLevel1"/>
        <w:rPr>
          <w:rFonts w:asciiTheme="majorHAnsi" w:hAnsiTheme="majorHAnsi"/>
          <w:b/>
          <w:u w:val="single"/>
        </w:rPr>
      </w:pPr>
      <w:r>
        <w:rPr>
          <w:rFonts w:asciiTheme="majorHAnsi" w:hAnsiTheme="majorHAnsi"/>
          <w:b/>
          <w:u w:val="single"/>
        </w:rPr>
        <w:fldChar w:fldCharType="begin"/>
      </w:r>
      <w:r>
        <w:rPr>
          <w:rFonts w:asciiTheme="majorHAnsi" w:hAnsiTheme="majorHAnsi"/>
          <w:b/>
          <w:u w:val="single"/>
        </w:rPr>
        <w:instrText xml:space="preserve"> ADDIN AudioMarker 11030 </w:instrText>
      </w:r>
      <w:r>
        <w:rPr>
          <w:rFonts w:asciiTheme="majorHAnsi" w:hAnsiTheme="majorHAnsi"/>
          <w:b/>
          <w:u w:val="single"/>
        </w:rPr>
        <w:fldChar w:fldCharType="end"/>
      </w:r>
      <w:r>
        <w:rPr>
          <w:rFonts w:asciiTheme="majorHAnsi" w:hAnsiTheme="majorHAnsi"/>
          <w:b/>
        </w:rPr>
        <w:t>-Mailout was a lot less this year because we didn’t mail the upper year mail out (list served instead)</w:t>
      </w:r>
    </w:p>
    <w:p w:rsidR="003B546C" w:rsidRPr="009C046F"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11198 </w:instrText>
      </w:r>
      <w:r>
        <w:rPr>
          <w:rFonts w:asciiTheme="majorHAnsi" w:hAnsiTheme="majorHAnsi"/>
          <w:b/>
        </w:rPr>
        <w:fldChar w:fldCharType="end"/>
      </w:r>
      <w:r>
        <w:rPr>
          <w:rFonts w:asciiTheme="majorHAnsi" w:hAnsiTheme="majorHAnsi"/>
          <w:b/>
        </w:rPr>
        <w:t xml:space="preserve">-100 000 dollars in a low interest account- decided to put it in a by term deposit and get more interest (1%-2.5%) </w:t>
      </w:r>
    </w:p>
    <w:p w:rsidR="003B546C" w:rsidRPr="00002E95"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11246 </w:instrText>
      </w:r>
      <w:r>
        <w:rPr>
          <w:rFonts w:asciiTheme="majorHAnsi" w:hAnsiTheme="majorHAnsi"/>
          <w:b/>
        </w:rPr>
        <w:fldChar w:fldCharType="end"/>
      </w:r>
      <w:r>
        <w:rPr>
          <w:rFonts w:asciiTheme="majorHAnsi" w:hAnsiTheme="majorHAnsi"/>
          <w:b/>
        </w:rPr>
        <w:t>-</w:t>
      </w:r>
      <w:proofErr w:type="gramStart"/>
      <w:r>
        <w:rPr>
          <w:rFonts w:asciiTheme="majorHAnsi" w:hAnsiTheme="majorHAnsi"/>
          <w:b/>
        </w:rPr>
        <w:t>who</w:t>
      </w:r>
      <w:proofErr w:type="gramEnd"/>
      <w:r>
        <w:rPr>
          <w:rFonts w:asciiTheme="majorHAnsi" w:hAnsiTheme="majorHAnsi"/>
          <w:b/>
        </w:rPr>
        <w:t xml:space="preserve"> gets it? Interest income </w:t>
      </w:r>
    </w:p>
    <w:p w:rsidR="003B546C" w:rsidRPr="009C046F" w:rsidRDefault="003B546C" w:rsidP="003B546C">
      <w:pPr>
        <w:pStyle w:val="NoteLevel1"/>
        <w:rPr>
          <w:rFonts w:asciiTheme="majorHAnsi" w:hAnsiTheme="majorHAnsi"/>
          <w:b/>
          <w:u w:val="single"/>
        </w:rPr>
      </w:pPr>
    </w:p>
    <w:p w:rsidR="003B546C" w:rsidRPr="00002E95" w:rsidRDefault="003B546C" w:rsidP="003B546C">
      <w:pPr>
        <w:pStyle w:val="NoteLevel1"/>
        <w:rPr>
          <w:rFonts w:asciiTheme="majorHAnsi" w:hAnsiTheme="majorHAnsi"/>
          <w:b/>
          <w:i/>
          <w:u w:val="single"/>
        </w:rPr>
      </w:pPr>
      <w:r w:rsidRPr="00002E95">
        <w:rPr>
          <w:rFonts w:asciiTheme="majorHAnsi" w:hAnsiTheme="majorHAnsi"/>
          <w:b/>
          <w:i/>
        </w:rPr>
        <w:fldChar w:fldCharType="begin"/>
      </w:r>
      <w:r w:rsidRPr="00002E95">
        <w:rPr>
          <w:rFonts w:asciiTheme="majorHAnsi" w:hAnsiTheme="majorHAnsi"/>
          <w:b/>
          <w:i/>
        </w:rPr>
        <w:instrText xml:space="preserve"> ADDIN AudioMarker 11303 </w:instrText>
      </w:r>
      <w:r w:rsidRPr="00002E95">
        <w:rPr>
          <w:rFonts w:asciiTheme="majorHAnsi" w:hAnsiTheme="majorHAnsi"/>
          <w:b/>
          <w:i/>
        </w:rPr>
        <w:fldChar w:fldCharType="end"/>
      </w:r>
      <w:r w:rsidRPr="00002E95">
        <w:rPr>
          <w:rFonts w:asciiTheme="majorHAnsi" w:hAnsiTheme="majorHAnsi"/>
          <w:b/>
          <w:i/>
        </w:rPr>
        <w:t xml:space="preserve">-DECIDED </w:t>
      </w:r>
      <w:proofErr w:type="gramStart"/>
      <w:r w:rsidRPr="00002E95">
        <w:rPr>
          <w:rFonts w:asciiTheme="majorHAnsi" w:hAnsiTheme="majorHAnsi"/>
          <w:b/>
          <w:i/>
        </w:rPr>
        <w:t>TO :</w:t>
      </w:r>
      <w:proofErr w:type="gramEnd"/>
      <w:r w:rsidRPr="00002E95">
        <w:rPr>
          <w:rFonts w:asciiTheme="majorHAnsi" w:hAnsiTheme="majorHAnsi"/>
          <w:b/>
          <w:i/>
        </w:rPr>
        <w:t xml:space="preserve"> give 1T3s two interest payments for a total of $2200, 1T4s get $2200 and the rest goes to UPS Surplus. </w:t>
      </w:r>
    </w:p>
    <w:p w:rsidR="003B546C" w:rsidRPr="00002E95" w:rsidRDefault="003B546C" w:rsidP="003B546C">
      <w:pPr>
        <w:pStyle w:val="NoteLevel1"/>
        <w:rPr>
          <w:rFonts w:asciiTheme="majorHAnsi" w:hAnsiTheme="majorHAnsi"/>
          <w:b/>
          <w:i/>
          <w:u w:val="single"/>
        </w:rPr>
      </w:pPr>
    </w:p>
    <w:p w:rsidR="003B546C" w:rsidRPr="00DE513A"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11648 </w:instrText>
      </w:r>
      <w:r>
        <w:rPr>
          <w:rFonts w:asciiTheme="majorHAnsi" w:hAnsiTheme="majorHAnsi"/>
          <w:b/>
        </w:rPr>
        <w:fldChar w:fldCharType="end"/>
      </w:r>
      <w:r>
        <w:rPr>
          <w:rFonts w:asciiTheme="majorHAnsi" w:hAnsiTheme="majorHAnsi"/>
          <w:b/>
        </w:rPr>
        <w:t xml:space="preserve">- David doesn’t agree to put  $14,684.54 from UPS savings to balance out the deficit </w:t>
      </w:r>
    </w:p>
    <w:p w:rsidR="003B546C" w:rsidRPr="00DE513A"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11722 </w:instrText>
      </w:r>
      <w:r>
        <w:rPr>
          <w:rFonts w:asciiTheme="majorHAnsi" w:hAnsiTheme="majorHAnsi"/>
          <w:b/>
        </w:rPr>
        <w:fldChar w:fldCharType="end"/>
      </w:r>
      <w:r>
        <w:rPr>
          <w:rFonts w:asciiTheme="majorHAnsi" w:hAnsiTheme="majorHAnsi"/>
          <w:b/>
        </w:rPr>
        <w:t xml:space="preserve">- George says that we don’t have sponsors yet and don’t have revenue from any events yet </w:t>
      </w:r>
    </w:p>
    <w:p w:rsidR="003B546C" w:rsidRPr="00DE513A"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11950 </w:instrText>
      </w:r>
      <w:r>
        <w:rPr>
          <w:rFonts w:asciiTheme="majorHAnsi" w:hAnsiTheme="majorHAnsi"/>
          <w:b/>
        </w:rPr>
        <w:fldChar w:fldCharType="end"/>
      </w:r>
      <w:r>
        <w:rPr>
          <w:rFonts w:asciiTheme="majorHAnsi" w:hAnsiTheme="majorHAnsi"/>
          <w:b/>
        </w:rPr>
        <w:t>-</w:t>
      </w:r>
      <w:proofErr w:type="gramStart"/>
      <w:r>
        <w:rPr>
          <w:rFonts w:asciiTheme="majorHAnsi" w:hAnsiTheme="majorHAnsi"/>
          <w:b/>
        </w:rPr>
        <w:t>we</w:t>
      </w:r>
      <w:proofErr w:type="gramEnd"/>
      <w:r>
        <w:rPr>
          <w:rFonts w:asciiTheme="majorHAnsi" w:hAnsiTheme="majorHAnsi"/>
          <w:b/>
        </w:rPr>
        <w:t xml:space="preserve"> have been pretty conservative in the budget so this number isn’t realistic </w:t>
      </w:r>
    </w:p>
    <w:p w:rsidR="003B546C" w:rsidRPr="008F510F"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11952 </w:instrText>
      </w:r>
      <w:r>
        <w:rPr>
          <w:rFonts w:asciiTheme="majorHAnsi" w:hAnsiTheme="majorHAnsi"/>
          <w:b/>
        </w:rPr>
        <w:fldChar w:fldCharType="end"/>
      </w:r>
      <w:r>
        <w:rPr>
          <w:rFonts w:asciiTheme="majorHAnsi" w:hAnsiTheme="majorHAnsi"/>
          <w:b/>
        </w:rPr>
        <w:t>-</w:t>
      </w:r>
      <w:proofErr w:type="gramStart"/>
      <w:r>
        <w:rPr>
          <w:rFonts w:asciiTheme="majorHAnsi" w:hAnsiTheme="majorHAnsi"/>
          <w:b/>
        </w:rPr>
        <w:t>harder</w:t>
      </w:r>
      <w:proofErr w:type="gramEnd"/>
      <w:r>
        <w:rPr>
          <w:rFonts w:asciiTheme="majorHAnsi" w:hAnsiTheme="majorHAnsi"/>
          <w:b/>
        </w:rPr>
        <w:t xml:space="preserve"> to get corporate sponsorships every year</w:t>
      </w:r>
    </w:p>
    <w:p w:rsidR="003B546C" w:rsidRPr="00DE513A"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11998 </w:instrText>
      </w:r>
      <w:r>
        <w:rPr>
          <w:rFonts w:asciiTheme="majorHAnsi" w:hAnsiTheme="majorHAnsi"/>
          <w:b/>
        </w:rPr>
        <w:fldChar w:fldCharType="end"/>
      </w:r>
      <w:r>
        <w:rPr>
          <w:rFonts w:asciiTheme="majorHAnsi" w:hAnsiTheme="majorHAnsi"/>
          <w:b/>
        </w:rPr>
        <w:t>-</w:t>
      </w:r>
      <w:proofErr w:type="gramStart"/>
      <w:r>
        <w:rPr>
          <w:rFonts w:asciiTheme="majorHAnsi" w:hAnsiTheme="majorHAnsi"/>
          <w:b/>
        </w:rPr>
        <w:t>organizing</w:t>
      </w:r>
      <w:proofErr w:type="gramEnd"/>
      <w:r>
        <w:rPr>
          <w:rFonts w:asciiTheme="majorHAnsi" w:hAnsiTheme="majorHAnsi"/>
          <w:b/>
        </w:rPr>
        <w:t xml:space="preserve"> the OPA cup this year, monograph increase, loss in the Key</w:t>
      </w:r>
    </w:p>
    <w:p w:rsidR="003B546C" w:rsidRPr="008F510F"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11790 </w:instrText>
      </w:r>
      <w:r>
        <w:rPr>
          <w:rFonts w:asciiTheme="majorHAnsi" w:hAnsiTheme="majorHAnsi"/>
          <w:b/>
        </w:rPr>
        <w:fldChar w:fldCharType="end"/>
      </w:r>
      <w:r>
        <w:rPr>
          <w:rFonts w:asciiTheme="majorHAnsi" w:hAnsiTheme="majorHAnsi"/>
          <w:b/>
        </w:rPr>
        <w:t xml:space="preserve">-We have $100,000 dollars locked in our savings account (with a 2.5% interest rate) and </w:t>
      </w:r>
      <w:r w:rsidRPr="00DE513A">
        <w:rPr>
          <w:rFonts w:asciiTheme="majorHAnsi" w:hAnsiTheme="majorHAnsi"/>
          <w:b/>
        </w:rPr>
        <w:t>$</w:t>
      </w:r>
      <w:r w:rsidRPr="00DE513A">
        <w:rPr>
          <w:rFonts w:asciiTheme="majorHAnsi" w:hAnsiTheme="majorHAnsi"/>
          <w:b/>
        </w:rPr>
        <w:fldChar w:fldCharType="begin"/>
      </w:r>
      <w:r w:rsidRPr="00DE513A">
        <w:rPr>
          <w:rFonts w:asciiTheme="majorHAnsi" w:hAnsiTheme="majorHAnsi"/>
          <w:b/>
        </w:rPr>
        <w:instrText xml:space="preserve"> ADDIN AudioMarker 11808 </w:instrText>
      </w:r>
      <w:r w:rsidRPr="00DE513A">
        <w:rPr>
          <w:rFonts w:asciiTheme="majorHAnsi" w:hAnsiTheme="majorHAnsi"/>
          <w:b/>
        </w:rPr>
        <w:fldChar w:fldCharType="end"/>
      </w:r>
      <w:r w:rsidRPr="00DE513A">
        <w:rPr>
          <w:rFonts w:asciiTheme="majorHAnsi" w:hAnsiTheme="majorHAnsi"/>
          <w:b/>
        </w:rPr>
        <w:t xml:space="preserve">70-80, 000 in our other accounts </w:t>
      </w:r>
    </w:p>
    <w:p w:rsidR="003B546C" w:rsidRPr="008F510F"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12210 </w:instrText>
      </w:r>
      <w:r>
        <w:rPr>
          <w:rFonts w:asciiTheme="majorHAnsi" w:hAnsiTheme="majorHAnsi"/>
          <w:b/>
        </w:rPr>
        <w:fldChar w:fldCharType="end"/>
      </w:r>
      <w:r>
        <w:rPr>
          <w:rFonts w:asciiTheme="majorHAnsi" w:hAnsiTheme="majorHAnsi"/>
          <w:b/>
        </w:rPr>
        <w:t xml:space="preserve">-$10, 769.92 deficit </w:t>
      </w:r>
    </w:p>
    <w:p w:rsidR="003B546C" w:rsidRPr="008F510F"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12388 </w:instrText>
      </w:r>
      <w:r>
        <w:rPr>
          <w:rFonts w:asciiTheme="majorHAnsi" w:hAnsiTheme="majorHAnsi"/>
          <w:b/>
        </w:rPr>
        <w:fldChar w:fldCharType="end"/>
      </w:r>
      <w:r>
        <w:rPr>
          <w:rFonts w:asciiTheme="majorHAnsi" w:hAnsiTheme="majorHAnsi"/>
          <w:b/>
        </w:rPr>
        <w:t xml:space="preserve">- </w:t>
      </w:r>
      <w:proofErr w:type="gramStart"/>
      <w:r>
        <w:rPr>
          <w:rFonts w:asciiTheme="majorHAnsi" w:hAnsiTheme="majorHAnsi"/>
          <w:b/>
        </w:rPr>
        <w:t>food</w:t>
      </w:r>
      <w:proofErr w:type="gramEnd"/>
      <w:r>
        <w:rPr>
          <w:rFonts w:asciiTheme="majorHAnsi" w:hAnsiTheme="majorHAnsi"/>
          <w:b/>
        </w:rPr>
        <w:t xml:space="preserve"> for UPS meetings didn’t work to get more participation – removing from budget </w:t>
      </w:r>
    </w:p>
    <w:p w:rsidR="003B546C" w:rsidRPr="008F510F"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12414 </w:instrText>
      </w:r>
      <w:r>
        <w:rPr>
          <w:rFonts w:asciiTheme="majorHAnsi" w:hAnsiTheme="majorHAnsi"/>
          <w:b/>
        </w:rPr>
        <w:fldChar w:fldCharType="end"/>
      </w:r>
      <w:r>
        <w:rPr>
          <w:rFonts w:asciiTheme="majorHAnsi" w:hAnsiTheme="majorHAnsi"/>
          <w:b/>
        </w:rPr>
        <w:t>-3 meetings: budget, constitution, turnover</w:t>
      </w:r>
    </w:p>
    <w:p w:rsidR="003B546C" w:rsidRPr="00DE513A" w:rsidRDefault="003B546C" w:rsidP="003B546C">
      <w:pPr>
        <w:pStyle w:val="NoteLevel1"/>
        <w:rPr>
          <w:rFonts w:asciiTheme="majorHAnsi" w:hAnsiTheme="majorHAnsi"/>
          <w:b/>
          <w:u w:val="single"/>
        </w:rPr>
      </w:pPr>
      <w:r>
        <w:rPr>
          <w:rFonts w:asciiTheme="majorHAnsi" w:hAnsiTheme="majorHAnsi"/>
          <w:b/>
        </w:rPr>
        <w:fldChar w:fldCharType="begin"/>
      </w:r>
      <w:r>
        <w:rPr>
          <w:rFonts w:asciiTheme="majorHAnsi" w:hAnsiTheme="majorHAnsi"/>
          <w:b/>
        </w:rPr>
        <w:instrText xml:space="preserve"> ADDIN AudioMarker 12464 </w:instrText>
      </w:r>
      <w:r>
        <w:rPr>
          <w:rFonts w:asciiTheme="majorHAnsi" w:hAnsiTheme="majorHAnsi"/>
          <w:b/>
        </w:rPr>
        <w:fldChar w:fldCharType="end"/>
      </w:r>
      <w:r>
        <w:rPr>
          <w:rFonts w:asciiTheme="majorHAnsi" w:hAnsiTheme="majorHAnsi"/>
          <w:b/>
        </w:rPr>
        <w:t xml:space="preserve">-Retreat- purpose is to build team spirit (sport event as opposed to lunch </w:t>
      </w:r>
      <w:proofErr w:type="gramStart"/>
      <w:r>
        <w:rPr>
          <w:rFonts w:asciiTheme="majorHAnsi" w:hAnsiTheme="majorHAnsi"/>
          <w:b/>
        </w:rPr>
        <w:t>worrly(</w:t>
      </w:r>
      <w:proofErr w:type="gramEnd"/>
      <w:r>
        <w:rPr>
          <w:rFonts w:asciiTheme="majorHAnsi" w:hAnsiTheme="majorHAnsi"/>
          <w:b/>
        </w:rPr>
        <w:t>?) ball, trampoline dodge ball ) – can pay for our own so we are removing this from the budget</w:t>
      </w:r>
    </w:p>
    <w:p w:rsidR="003B546C" w:rsidRDefault="003B546C" w:rsidP="003B546C">
      <w:pPr>
        <w:pStyle w:val="NoteLevel1"/>
        <w:rPr>
          <w:rFonts w:asciiTheme="majorHAnsi" w:hAnsiTheme="majorHAnsi"/>
          <w:b/>
          <w:highlight w:val="yellow"/>
        </w:rPr>
      </w:pPr>
    </w:p>
    <w:p w:rsidR="003B546C" w:rsidRPr="009C046F" w:rsidRDefault="003B546C" w:rsidP="003B546C">
      <w:pPr>
        <w:pStyle w:val="NoteLevel1"/>
        <w:rPr>
          <w:rFonts w:asciiTheme="majorHAnsi" w:hAnsiTheme="majorHAnsi"/>
          <w:b/>
          <w:highlight w:val="yellow"/>
        </w:rPr>
      </w:pPr>
      <w:r>
        <w:rPr>
          <w:rFonts w:asciiTheme="majorHAnsi" w:hAnsiTheme="majorHAnsi"/>
          <w:b/>
          <w:highlight w:val="yellow"/>
        </w:rPr>
        <w:fldChar w:fldCharType="begin"/>
      </w:r>
      <w:r>
        <w:rPr>
          <w:rFonts w:asciiTheme="majorHAnsi" w:hAnsiTheme="majorHAnsi"/>
          <w:b/>
          <w:highlight w:val="yellow"/>
        </w:rPr>
        <w:instrText xml:space="preserve"> ADDIN AudioMarker 11103 </w:instrText>
      </w:r>
      <w:r>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11064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9299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8477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8116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7839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7394 </w:instrText>
      </w:r>
      <w:r w:rsidRPr="009C046F">
        <w:rPr>
          <w:rFonts w:asciiTheme="majorHAnsi" w:hAnsiTheme="majorHAnsi"/>
          <w:b/>
          <w:highlight w:val="yellow"/>
        </w:rPr>
        <w:fldChar w:fldCharType="end"/>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7235 </w:instrText>
      </w:r>
      <w:r w:rsidRPr="009C046F">
        <w:rPr>
          <w:rFonts w:asciiTheme="majorHAnsi" w:hAnsiTheme="majorHAnsi"/>
          <w:b/>
          <w:highlight w:val="yellow"/>
        </w:rPr>
        <w:fldChar w:fldCharType="end"/>
      </w:r>
      <w:r w:rsidRPr="009C046F">
        <w:rPr>
          <w:rFonts w:asciiTheme="majorHAnsi" w:hAnsiTheme="majorHAnsi"/>
          <w:b/>
          <w:highlight w:val="yellow"/>
        </w:rPr>
        <w:t xml:space="preserve">George </w:t>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6611 </w:instrText>
      </w:r>
      <w:r w:rsidRPr="009C046F">
        <w:rPr>
          <w:rFonts w:asciiTheme="majorHAnsi" w:hAnsiTheme="majorHAnsi"/>
          <w:b/>
          <w:highlight w:val="yellow"/>
        </w:rPr>
        <w:fldChar w:fldCharType="end"/>
      </w:r>
      <w:r w:rsidRPr="009C046F">
        <w:rPr>
          <w:rFonts w:asciiTheme="majorHAnsi" w:hAnsiTheme="majorHAnsi"/>
          <w:b/>
          <w:highlight w:val="yellow"/>
        </w:rPr>
        <w:t xml:space="preserve">motions to accept the </w:t>
      </w:r>
      <w:r>
        <w:rPr>
          <w:rFonts w:asciiTheme="majorHAnsi" w:hAnsiTheme="majorHAnsi"/>
          <w:b/>
          <w:highlight w:val="yellow"/>
        </w:rPr>
        <w:t>UPS Budget</w:t>
      </w:r>
      <w:r w:rsidRPr="009C046F">
        <w:rPr>
          <w:rFonts w:asciiTheme="majorHAnsi" w:hAnsiTheme="majorHAnsi"/>
          <w:b/>
          <w:highlight w:val="yellow"/>
        </w:rPr>
        <w:t xml:space="preserve"> portion of the 2012-2013 </w:t>
      </w:r>
      <w:proofErr w:type="gramStart"/>
      <w:r w:rsidRPr="009C046F">
        <w:rPr>
          <w:rFonts w:asciiTheme="majorHAnsi" w:hAnsiTheme="majorHAnsi"/>
          <w:b/>
          <w:highlight w:val="yellow"/>
        </w:rPr>
        <w:t>budget ?</w:t>
      </w:r>
      <w:proofErr w:type="gramEnd"/>
    </w:p>
    <w:p w:rsidR="003B546C" w:rsidRPr="009C046F" w:rsidRDefault="003B546C" w:rsidP="003B546C">
      <w:pPr>
        <w:pStyle w:val="NoteLevel1"/>
        <w:rPr>
          <w:rFonts w:asciiTheme="majorHAnsi" w:hAnsiTheme="majorHAnsi"/>
          <w:b/>
          <w:highlight w:val="yellow"/>
        </w:rPr>
      </w:pPr>
      <w:r>
        <w:rPr>
          <w:rFonts w:asciiTheme="majorHAnsi" w:hAnsiTheme="majorHAnsi"/>
          <w:b/>
          <w:highlight w:val="yellow"/>
        </w:rPr>
        <w:t xml:space="preserve">Sean </w:t>
      </w:r>
      <w:r w:rsidRPr="009C046F">
        <w:rPr>
          <w:rFonts w:asciiTheme="majorHAnsi" w:hAnsiTheme="majorHAnsi"/>
          <w:b/>
          <w:highlight w:val="yellow"/>
        </w:rPr>
        <w:t xml:space="preserve">Seconds </w:t>
      </w:r>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6619 </w:instrText>
      </w:r>
      <w:r w:rsidRPr="009C046F">
        <w:rPr>
          <w:rFonts w:asciiTheme="majorHAnsi" w:hAnsiTheme="majorHAnsi"/>
          <w:b/>
          <w:highlight w:val="yellow"/>
        </w:rPr>
        <w:fldChar w:fldCharType="end"/>
      </w:r>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6619 </w:instrText>
      </w:r>
      <w:r w:rsidRPr="009C046F">
        <w:rPr>
          <w:rFonts w:asciiTheme="majorHAnsi" w:hAnsiTheme="majorHAnsi"/>
          <w:b/>
          <w:highlight w:val="yellow"/>
        </w:rPr>
        <w:fldChar w:fldCharType="end"/>
      </w:r>
      <w:r w:rsidRPr="009C046F">
        <w:rPr>
          <w:rFonts w:asciiTheme="majorHAnsi" w:hAnsiTheme="majorHAnsi"/>
          <w:b/>
          <w:highlight w:val="yellow"/>
        </w:rPr>
        <w:t>All for:</w:t>
      </w:r>
      <w:r>
        <w:rPr>
          <w:rFonts w:asciiTheme="majorHAnsi" w:hAnsiTheme="majorHAnsi"/>
          <w:b/>
          <w:highlight w:val="yellow"/>
        </w:rPr>
        <w:t xml:space="preserve"> 13</w:t>
      </w:r>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6640 </w:instrText>
      </w:r>
      <w:r w:rsidRPr="009C046F">
        <w:rPr>
          <w:rFonts w:asciiTheme="majorHAnsi" w:hAnsiTheme="majorHAnsi"/>
          <w:b/>
          <w:highlight w:val="yellow"/>
        </w:rPr>
        <w:fldChar w:fldCharType="end"/>
      </w:r>
      <w:r w:rsidRPr="009C046F">
        <w:rPr>
          <w:rFonts w:asciiTheme="majorHAnsi" w:hAnsiTheme="majorHAnsi"/>
          <w:b/>
          <w:highlight w:val="yellow"/>
        </w:rPr>
        <w:t xml:space="preserve">Against: </w:t>
      </w:r>
      <w:r>
        <w:rPr>
          <w:rFonts w:asciiTheme="majorHAnsi" w:hAnsiTheme="majorHAnsi"/>
          <w:b/>
          <w:highlight w:val="yellow"/>
        </w:rPr>
        <w:t>0</w:t>
      </w:r>
    </w:p>
    <w:p w:rsidR="003B546C"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6651 </w:instrText>
      </w:r>
      <w:r w:rsidRPr="009C046F">
        <w:rPr>
          <w:rFonts w:asciiTheme="majorHAnsi" w:hAnsiTheme="majorHAnsi"/>
          <w:b/>
          <w:highlight w:val="yellow"/>
        </w:rPr>
        <w:fldChar w:fldCharType="end"/>
      </w:r>
      <w:r w:rsidRPr="009C046F">
        <w:rPr>
          <w:rFonts w:asciiTheme="majorHAnsi" w:hAnsiTheme="majorHAnsi"/>
          <w:b/>
          <w:highlight w:val="yellow"/>
        </w:rPr>
        <w:t xml:space="preserve">Abstain: </w:t>
      </w:r>
      <w:r>
        <w:rPr>
          <w:rFonts w:asciiTheme="majorHAnsi" w:hAnsiTheme="majorHAnsi"/>
          <w:b/>
          <w:highlight w:val="yellow"/>
        </w:rPr>
        <w:t>1</w:t>
      </w:r>
    </w:p>
    <w:p w:rsidR="003B546C" w:rsidRPr="009C046F" w:rsidRDefault="003B546C" w:rsidP="003B546C">
      <w:pPr>
        <w:pStyle w:val="NoteLevel1"/>
        <w:rPr>
          <w:rFonts w:asciiTheme="majorHAnsi" w:hAnsiTheme="majorHAnsi"/>
          <w:b/>
          <w:highlight w:val="yellow"/>
        </w:rPr>
      </w:pPr>
      <w:r>
        <w:rPr>
          <w:rFonts w:asciiTheme="majorHAnsi" w:hAnsiTheme="majorHAnsi"/>
          <w:b/>
          <w:highlight w:val="yellow"/>
        </w:rPr>
        <w:fldChar w:fldCharType="begin"/>
      </w:r>
      <w:r>
        <w:rPr>
          <w:rFonts w:asciiTheme="majorHAnsi" w:hAnsiTheme="majorHAnsi"/>
          <w:b/>
          <w:highlight w:val="yellow"/>
        </w:rPr>
        <w:instrText xml:space="preserve"> ADDIN AudioMarker 12679 </w:instrText>
      </w:r>
      <w:r>
        <w:rPr>
          <w:rFonts w:asciiTheme="majorHAnsi" w:hAnsiTheme="majorHAnsi"/>
          <w:b/>
          <w:highlight w:val="yellow"/>
        </w:rPr>
        <w:fldChar w:fldCharType="end"/>
      </w:r>
      <w:r>
        <w:rPr>
          <w:rFonts w:asciiTheme="majorHAnsi" w:hAnsiTheme="majorHAnsi"/>
          <w:b/>
          <w:highlight w:val="yellow"/>
        </w:rPr>
        <w:t>Absent: 1</w:t>
      </w:r>
    </w:p>
    <w:p w:rsidR="003B546C" w:rsidRPr="009C046F" w:rsidRDefault="003B546C" w:rsidP="003B546C">
      <w:pPr>
        <w:pStyle w:val="NoteLevel1"/>
        <w:rPr>
          <w:rFonts w:asciiTheme="majorHAnsi" w:hAnsiTheme="majorHAnsi"/>
          <w:b/>
          <w:highlight w:val="yellow"/>
        </w:rPr>
      </w:pPr>
    </w:p>
    <w:p w:rsidR="003B546C" w:rsidRPr="009C046F" w:rsidRDefault="003B546C" w:rsidP="003B546C">
      <w:pPr>
        <w:pStyle w:val="NoteLevel1"/>
        <w:rPr>
          <w:rFonts w:asciiTheme="majorHAnsi" w:hAnsiTheme="majorHAnsi"/>
          <w:b/>
          <w:highlight w:val="yellow"/>
        </w:rPr>
      </w:pP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6692 </w:instrText>
      </w:r>
      <w:r w:rsidRPr="009C046F">
        <w:rPr>
          <w:rFonts w:asciiTheme="majorHAnsi" w:hAnsiTheme="majorHAnsi"/>
          <w:b/>
          <w:highlight w:val="yellow"/>
        </w:rPr>
        <w:fldChar w:fldCharType="end"/>
      </w:r>
      <w:r w:rsidRPr="009C046F">
        <w:rPr>
          <w:rFonts w:asciiTheme="majorHAnsi" w:hAnsiTheme="majorHAnsi"/>
          <w:b/>
          <w:highlight w:val="yellow"/>
        </w:rPr>
        <w:t xml:space="preserve">Motion is passed to accept the </w:t>
      </w:r>
      <w:r>
        <w:rPr>
          <w:rFonts w:asciiTheme="majorHAnsi" w:hAnsiTheme="majorHAnsi"/>
          <w:b/>
          <w:highlight w:val="yellow"/>
        </w:rPr>
        <w:t>UPS Budget</w:t>
      </w:r>
      <w:r w:rsidRPr="009C046F">
        <w:rPr>
          <w:rFonts w:asciiTheme="majorHAnsi" w:hAnsiTheme="majorHAnsi"/>
          <w:b/>
          <w:highlight w:val="yellow"/>
        </w:rPr>
        <w:t xml:space="preserve"> portion of the 2012-2013 budget</w:t>
      </w:r>
      <w:r w:rsidRPr="009C046F">
        <w:rPr>
          <w:rFonts w:asciiTheme="majorHAnsi" w:hAnsiTheme="majorHAnsi"/>
          <w:b/>
          <w:highlight w:val="yellow"/>
        </w:rPr>
        <w:fldChar w:fldCharType="begin"/>
      </w:r>
      <w:r w:rsidRPr="009C046F">
        <w:rPr>
          <w:rFonts w:asciiTheme="majorHAnsi" w:hAnsiTheme="majorHAnsi"/>
          <w:b/>
          <w:highlight w:val="yellow"/>
        </w:rPr>
        <w:instrText xml:space="preserve"> ADDIN AudioMarker 6672 </w:instrText>
      </w:r>
      <w:r w:rsidRPr="009C046F">
        <w:rPr>
          <w:rFonts w:asciiTheme="majorHAnsi" w:hAnsiTheme="majorHAnsi"/>
          <w:b/>
          <w:highlight w:val="yellow"/>
        </w:rPr>
        <w:fldChar w:fldCharType="end"/>
      </w:r>
    </w:p>
    <w:p w:rsidR="003B546C" w:rsidRPr="00F76DDF" w:rsidRDefault="003B546C" w:rsidP="003B546C">
      <w:pPr>
        <w:pStyle w:val="NoteLevel1"/>
        <w:rPr>
          <w:rFonts w:asciiTheme="majorHAnsi" w:hAnsiTheme="majorHAnsi"/>
          <w:b/>
          <w:u w:val="single"/>
        </w:rPr>
      </w:pPr>
      <w:r w:rsidRPr="00F76DDF">
        <w:rPr>
          <w:rFonts w:asciiTheme="majorHAnsi" w:hAnsiTheme="majorHAnsi"/>
          <w:b/>
          <w:u w:val="single"/>
        </w:rPr>
        <w:fldChar w:fldCharType="begin"/>
      </w:r>
      <w:r w:rsidRPr="00F76DDF">
        <w:rPr>
          <w:rFonts w:asciiTheme="majorHAnsi" w:hAnsiTheme="majorHAnsi"/>
          <w:b/>
          <w:u w:val="single"/>
        </w:rPr>
        <w:instrText xml:space="preserve"> ADDIN AudioMarker 5182 </w:instrText>
      </w:r>
      <w:r w:rsidRPr="00F76DDF">
        <w:rPr>
          <w:rFonts w:asciiTheme="majorHAnsi" w:hAnsiTheme="majorHAnsi"/>
          <w:b/>
          <w:u w:val="single"/>
        </w:rPr>
        <w:fldChar w:fldCharType="end"/>
      </w:r>
    </w:p>
    <w:p w:rsidR="003B546C" w:rsidRPr="00F76DDF" w:rsidRDefault="003B546C" w:rsidP="003B546C">
      <w:pPr>
        <w:pStyle w:val="NoteLevel1"/>
        <w:rPr>
          <w:rFonts w:asciiTheme="majorHAnsi" w:hAnsiTheme="majorHAnsi"/>
          <w:b/>
          <w:u w:val="single"/>
        </w:rPr>
      </w:pPr>
      <w:r w:rsidRPr="00F76DDF">
        <w:rPr>
          <w:rFonts w:asciiTheme="majorHAnsi" w:hAnsiTheme="majorHAnsi"/>
          <w:b/>
          <w:u w:val="single"/>
        </w:rPr>
        <w:t>Webmaster Budget 2012-2013</w:t>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11103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11064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9299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8477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8116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7839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7394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7235 </w:instrText>
      </w:r>
      <w:r w:rsidRPr="00F76DDF">
        <w:rPr>
          <w:rFonts w:asciiTheme="majorHAnsi" w:hAnsiTheme="majorHAnsi"/>
          <w:b/>
          <w:highlight w:val="yellow"/>
        </w:rPr>
        <w:fldChar w:fldCharType="end"/>
      </w:r>
      <w:r w:rsidRPr="00F76DDF">
        <w:rPr>
          <w:rFonts w:asciiTheme="majorHAnsi" w:hAnsiTheme="majorHAnsi"/>
          <w:b/>
          <w:highlight w:val="yellow"/>
        </w:rPr>
        <w:t xml:space="preserve">George </w:t>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6611 </w:instrText>
      </w:r>
      <w:r w:rsidRPr="00F76DDF">
        <w:rPr>
          <w:rFonts w:asciiTheme="majorHAnsi" w:hAnsiTheme="majorHAnsi"/>
          <w:b/>
          <w:highlight w:val="yellow"/>
        </w:rPr>
        <w:fldChar w:fldCharType="end"/>
      </w:r>
      <w:r w:rsidRPr="00F76DDF">
        <w:rPr>
          <w:rFonts w:asciiTheme="majorHAnsi" w:hAnsiTheme="majorHAnsi"/>
          <w:b/>
          <w:highlight w:val="yellow"/>
        </w:rPr>
        <w:t xml:space="preserve">motions to accept the Webmaster portion of the 2012-2013 </w:t>
      </w:r>
      <w:proofErr w:type="gramStart"/>
      <w:r w:rsidRPr="00F76DDF">
        <w:rPr>
          <w:rFonts w:asciiTheme="majorHAnsi" w:hAnsiTheme="majorHAnsi"/>
          <w:b/>
          <w:highlight w:val="yellow"/>
        </w:rPr>
        <w:t>budget ?</w:t>
      </w:r>
      <w:proofErr w:type="gramEnd"/>
    </w:p>
    <w:p w:rsidR="003B546C" w:rsidRPr="00F76DDF" w:rsidRDefault="003B546C" w:rsidP="003B546C">
      <w:pPr>
        <w:pStyle w:val="NoteLevel1"/>
        <w:rPr>
          <w:rFonts w:asciiTheme="majorHAnsi" w:hAnsiTheme="majorHAnsi"/>
          <w:b/>
          <w:highlight w:val="yellow"/>
        </w:rPr>
      </w:pPr>
      <w:r>
        <w:rPr>
          <w:rFonts w:asciiTheme="majorHAnsi" w:hAnsiTheme="majorHAnsi"/>
          <w:b/>
          <w:highlight w:val="yellow"/>
        </w:rPr>
        <w:t>Caren</w:t>
      </w:r>
      <w:r w:rsidRPr="00F76DDF">
        <w:rPr>
          <w:rFonts w:asciiTheme="majorHAnsi" w:hAnsiTheme="majorHAnsi"/>
          <w:b/>
          <w:highlight w:val="yellow"/>
        </w:rPr>
        <w:t xml:space="preserve"> Seconds </w:t>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6619 </w:instrText>
      </w:r>
      <w:r w:rsidRPr="00F76DDF">
        <w:rPr>
          <w:rFonts w:asciiTheme="majorHAnsi" w:hAnsiTheme="majorHAnsi"/>
          <w:b/>
          <w:highlight w:val="yellow"/>
        </w:rPr>
        <w:fldChar w:fldCharType="end"/>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6619 </w:instrText>
      </w:r>
      <w:r w:rsidRPr="00F76DDF">
        <w:rPr>
          <w:rFonts w:asciiTheme="majorHAnsi" w:hAnsiTheme="majorHAnsi"/>
          <w:b/>
          <w:highlight w:val="yellow"/>
        </w:rPr>
        <w:fldChar w:fldCharType="end"/>
      </w:r>
      <w:r w:rsidRPr="00F76DDF">
        <w:rPr>
          <w:rFonts w:asciiTheme="majorHAnsi" w:hAnsiTheme="majorHAnsi"/>
          <w:b/>
          <w:highlight w:val="yellow"/>
        </w:rPr>
        <w:t>All for:</w:t>
      </w:r>
      <w:r>
        <w:rPr>
          <w:rFonts w:asciiTheme="majorHAnsi" w:hAnsiTheme="majorHAnsi"/>
          <w:b/>
          <w:highlight w:val="yellow"/>
        </w:rPr>
        <w:t xml:space="preserve"> 12</w:t>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6640 </w:instrText>
      </w:r>
      <w:r w:rsidRPr="00F76DDF">
        <w:rPr>
          <w:rFonts w:asciiTheme="majorHAnsi" w:hAnsiTheme="majorHAnsi"/>
          <w:b/>
          <w:highlight w:val="yellow"/>
        </w:rPr>
        <w:fldChar w:fldCharType="end"/>
      </w:r>
      <w:r w:rsidRPr="00F76DDF">
        <w:rPr>
          <w:rFonts w:asciiTheme="majorHAnsi" w:hAnsiTheme="majorHAnsi"/>
          <w:b/>
          <w:highlight w:val="yellow"/>
        </w:rPr>
        <w:t xml:space="preserve">Against: </w:t>
      </w:r>
      <w:r>
        <w:rPr>
          <w:rFonts w:asciiTheme="majorHAnsi" w:hAnsiTheme="majorHAnsi"/>
          <w:b/>
          <w:highlight w:val="yellow"/>
        </w:rPr>
        <w:t>0</w:t>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6651 </w:instrText>
      </w:r>
      <w:r w:rsidRPr="00F76DDF">
        <w:rPr>
          <w:rFonts w:asciiTheme="majorHAnsi" w:hAnsiTheme="majorHAnsi"/>
          <w:b/>
          <w:highlight w:val="yellow"/>
        </w:rPr>
        <w:fldChar w:fldCharType="end"/>
      </w:r>
      <w:r w:rsidRPr="00F76DDF">
        <w:rPr>
          <w:rFonts w:asciiTheme="majorHAnsi" w:hAnsiTheme="majorHAnsi"/>
          <w:b/>
          <w:highlight w:val="yellow"/>
        </w:rPr>
        <w:t xml:space="preserve">Abstain: </w:t>
      </w:r>
      <w:r>
        <w:rPr>
          <w:rFonts w:asciiTheme="majorHAnsi" w:hAnsiTheme="majorHAnsi"/>
          <w:b/>
          <w:highlight w:val="yellow"/>
        </w:rPr>
        <w:t>2</w:t>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12679 </w:instrText>
      </w:r>
      <w:r w:rsidRPr="00F76DDF">
        <w:rPr>
          <w:rFonts w:asciiTheme="majorHAnsi" w:hAnsiTheme="majorHAnsi"/>
          <w:b/>
          <w:highlight w:val="yellow"/>
        </w:rPr>
        <w:fldChar w:fldCharType="end"/>
      </w:r>
      <w:r>
        <w:rPr>
          <w:rFonts w:asciiTheme="majorHAnsi" w:hAnsiTheme="majorHAnsi"/>
          <w:b/>
          <w:highlight w:val="yellow"/>
        </w:rPr>
        <w:t>Absent: 1</w:t>
      </w:r>
    </w:p>
    <w:p w:rsidR="003B546C" w:rsidRPr="00F76DDF" w:rsidRDefault="003B546C" w:rsidP="003B546C">
      <w:pPr>
        <w:pStyle w:val="NoteLevel1"/>
        <w:rPr>
          <w:rFonts w:asciiTheme="majorHAnsi" w:hAnsiTheme="majorHAnsi"/>
          <w:b/>
          <w:highlight w:val="yellow"/>
        </w:rPr>
      </w:pP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6692 </w:instrText>
      </w:r>
      <w:r w:rsidRPr="00F76DDF">
        <w:rPr>
          <w:rFonts w:asciiTheme="majorHAnsi" w:hAnsiTheme="majorHAnsi"/>
          <w:b/>
          <w:highlight w:val="yellow"/>
        </w:rPr>
        <w:fldChar w:fldCharType="end"/>
      </w:r>
      <w:r w:rsidRPr="00F76DDF">
        <w:rPr>
          <w:rFonts w:asciiTheme="majorHAnsi" w:hAnsiTheme="majorHAnsi"/>
          <w:b/>
          <w:highlight w:val="yellow"/>
        </w:rPr>
        <w:t>Motion is passed to accept the Webmaster portion of the 2012-2013 budget</w:t>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6672 </w:instrText>
      </w:r>
      <w:r w:rsidRPr="00F76DDF">
        <w:rPr>
          <w:rFonts w:asciiTheme="majorHAnsi" w:hAnsiTheme="majorHAnsi"/>
          <w:b/>
          <w:highlight w:val="yellow"/>
        </w:rPr>
        <w:fldChar w:fldCharType="end"/>
      </w:r>
    </w:p>
    <w:p w:rsidR="003B546C" w:rsidRDefault="003B546C" w:rsidP="003B546C">
      <w:pPr>
        <w:pStyle w:val="NoteLevel1"/>
        <w:rPr>
          <w:rFonts w:asciiTheme="majorHAnsi" w:hAnsiTheme="majorHAnsi"/>
          <w:b/>
        </w:rPr>
      </w:pPr>
    </w:p>
    <w:p w:rsidR="003B546C" w:rsidRPr="00F76DDF" w:rsidRDefault="003B546C" w:rsidP="003B546C">
      <w:pPr>
        <w:pStyle w:val="NoteLevel1"/>
        <w:rPr>
          <w:rFonts w:asciiTheme="majorHAnsi" w:hAnsiTheme="majorHAnsi"/>
          <w:b/>
          <w:u w:val="single"/>
        </w:rPr>
      </w:pPr>
      <w:r w:rsidRPr="00F76DDF">
        <w:rPr>
          <w:rFonts w:asciiTheme="majorHAnsi" w:hAnsiTheme="majorHAnsi"/>
          <w:b/>
          <w:u w:val="single"/>
        </w:rPr>
        <w:fldChar w:fldCharType="begin"/>
      </w:r>
      <w:r w:rsidRPr="00F76DDF">
        <w:rPr>
          <w:rFonts w:asciiTheme="majorHAnsi" w:hAnsiTheme="majorHAnsi"/>
          <w:b/>
          <w:u w:val="single"/>
        </w:rPr>
        <w:instrText xml:space="preserve"> ADDIN AudioMarker 13105 </w:instrText>
      </w:r>
      <w:r w:rsidRPr="00F76DDF">
        <w:rPr>
          <w:rFonts w:asciiTheme="majorHAnsi" w:hAnsiTheme="majorHAnsi"/>
          <w:b/>
          <w:u w:val="single"/>
        </w:rPr>
        <w:fldChar w:fldCharType="end"/>
      </w:r>
      <w:r w:rsidRPr="00F76DDF">
        <w:rPr>
          <w:rFonts w:asciiTheme="majorHAnsi" w:hAnsiTheme="majorHAnsi"/>
          <w:b/>
          <w:u w:val="single"/>
        </w:rPr>
        <w:t>UPS Final Budget</w:t>
      </w:r>
      <w:r>
        <w:rPr>
          <w:rFonts w:asciiTheme="majorHAnsi" w:hAnsiTheme="majorHAnsi"/>
          <w:b/>
          <w:u w:val="single"/>
        </w:rPr>
        <w:t xml:space="preserve"> 2012-2013</w:t>
      </w:r>
    </w:p>
    <w:p w:rsidR="003B546C" w:rsidRPr="00F76DDF" w:rsidRDefault="003B546C" w:rsidP="003B546C">
      <w:pPr>
        <w:pStyle w:val="NoteLevel1"/>
        <w:rPr>
          <w:rFonts w:asciiTheme="majorHAnsi" w:hAnsiTheme="majorHAnsi"/>
          <w:b/>
        </w:rPr>
      </w:pPr>
      <w:r w:rsidRPr="00F76DDF">
        <w:rPr>
          <w:rFonts w:asciiTheme="majorHAnsi" w:hAnsiTheme="majorHAnsi"/>
          <w:b/>
          <w:highlight w:val="magenta"/>
        </w:rPr>
        <w:fldChar w:fldCharType="begin"/>
      </w:r>
      <w:r w:rsidRPr="00F76DDF">
        <w:rPr>
          <w:rFonts w:asciiTheme="majorHAnsi" w:hAnsiTheme="majorHAnsi"/>
          <w:b/>
          <w:highlight w:val="magenta"/>
        </w:rPr>
        <w:instrText xml:space="preserve"> ADDIN AudioMarker 12812 </w:instrText>
      </w:r>
      <w:r w:rsidRPr="00F76DDF">
        <w:rPr>
          <w:rFonts w:asciiTheme="majorHAnsi" w:hAnsiTheme="majorHAnsi"/>
          <w:b/>
          <w:highlight w:val="magenta"/>
        </w:rPr>
        <w:fldChar w:fldCharType="end"/>
      </w:r>
      <w:r w:rsidRPr="00F76DDF">
        <w:rPr>
          <w:rFonts w:asciiTheme="majorHAnsi" w:hAnsiTheme="majorHAnsi"/>
          <w:b/>
          <w:highlight w:val="magenta"/>
        </w:rPr>
        <w:t xml:space="preserve">FINAL DEFICIT: </w:t>
      </w:r>
      <w:r>
        <w:rPr>
          <w:rFonts w:asciiTheme="majorHAnsi" w:hAnsiTheme="majorHAnsi"/>
          <w:b/>
          <w:highlight w:val="magenta"/>
        </w:rPr>
        <w:t>-</w:t>
      </w:r>
      <w:r w:rsidRPr="00F76DDF">
        <w:rPr>
          <w:rFonts w:asciiTheme="majorHAnsi" w:hAnsiTheme="majorHAnsi"/>
          <w:b/>
          <w:highlight w:val="magenta"/>
        </w:rPr>
        <w:t>$9, 769.92</w:t>
      </w:r>
      <w:r w:rsidRPr="00F76DDF">
        <w:rPr>
          <w:rFonts w:asciiTheme="majorHAnsi" w:hAnsiTheme="majorHAnsi"/>
          <w:b/>
          <w:highlight w:val="magenta"/>
        </w:rPr>
        <w:fldChar w:fldCharType="begin"/>
      </w:r>
      <w:r w:rsidRPr="00F76DDF">
        <w:rPr>
          <w:rFonts w:asciiTheme="majorHAnsi" w:hAnsiTheme="majorHAnsi"/>
          <w:b/>
          <w:highlight w:val="magenta"/>
        </w:rPr>
        <w:instrText xml:space="preserve"> ADDIN AudioMarker 12702 </w:instrText>
      </w:r>
      <w:r w:rsidRPr="00F76DDF">
        <w:rPr>
          <w:rFonts w:asciiTheme="majorHAnsi" w:hAnsiTheme="majorHAnsi"/>
          <w:b/>
          <w:highlight w:val="magenta"/>
        </w:rPr>
        <w:fldChar w:fldCharType="end"/>
      </w:r>
    </w:p>
    <w:p w:rsidR="003B546C" w:rsidRDefault="003B546C" w:rsidP="003B546C">
      <w:pPr>
        <w:pStyle w:val="NoteLevel1"/>
        <w:rPr>
          <w:rFonts w:asciiTheme="majorHAnsi" w:hAnsiTheme="majorHAnsi"/>
          <w:b/>
        </w:rPr>
      </w:pP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11103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11064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9299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8477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8116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7839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7394 </w:instrText>
      </w:r>
      <w:r w:rsidRPr="00F76DDF">
        <w:rPr>
          <w:rFonts w:asciiTheme="majorHAnsi" w:hAnsiTheme="majorHAnsi"/>
          <w:b/>
          <w:highlight w:val="yellow"/>
        </w:rPr>
        <w:fldChar w:fldCharType="end"/>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7235 </w:instrText>
      </w:r>
      <w:r w:rsidRPr="00F76DDF">
        <w:rPr>
          <w:rFonts w:asciiTheme="majorHAnsi" w:hAnsiTheme="majorHAnsi"/>
          <w:b/>
          <w:highlight w:val="yellow"/>
        </w:rPr>
        <w:fldChar w:fldCharType="end"/>
      </w:r>
      <w:r w:rsidRPr="00F76DDF">
        <w:rPr>
          <w:rFonts w:asciiTheme="majorHAnsi" w:hAnsiTheme="majorHAnsi"/>
          <w:b/>
          <w:highlight w:val="yellow"/>
        </w:rPr>
        <w:t xml:space="preserve">George </w:t>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6611 </w:instrText>
      </w:r>
      <w:r w:rsidRPr="00F76DDF">
        <w:rPr>
          <w:rFonts w:asciiTheme="majorHAnsi" w:hAnsiTheme="majorHAnsi"/>
          <w:b/>
          <w:highlight w:val="yellow"/>
        </w:rPr>
        <w:fldChar w:fldCharType="end"/>
      </w:r>
      <w:r w:rsidRPr="00F76DDF">
        <w:rPr>
          <w:rFonts w:asciiTheme="majorHAnsi" w:hAnsiTheme="majorHAnsi"/>
          <w:b/>
          <w:highlight w:val="yellow"/>
        </w:rPr>
        <w:t xml:space="preserve">motions to accept the UPS 2012-2013 </w:t>
      </w:r>
      <w:proofErr w:type="gramStart"/>
      <w:r w:rsidRPr="00F76DDF">
        <w:rPr>
          <w:rFonts w:asciiTheme="majorHAnsi" w:hAnsiTheme="majorHAnsi"/>
          <w:b/>
          <w:highlight w:val="yellow"/>
        </w:rPr>
        <w:t>budget ?</w:t>
      </w:r>
      <w:proofErr w:type="gramEnd"/>
    </w:p>
    <w:p w:rsidR="003B546C" w:rsidRPr="00F76DDF" w:rsidRDefault="003B546C" w:rsidP="003B546C">
      <w:pPr>
        <w:pStyle w:val="NoteLevel1"/>
        <w:rPr>
          <w:rFonts w:asciiTheme="majorHAnsi" w:hAnsiTheme="majorHAnsi"/>
          <w:b/>
          <w:highlight w:val="yellow"/>
        </w:rPr>
      </w:pPr>
      <w:r>
        <w:rPr>
          <w:rFonts w:asciiTheme="majorHAnsi" w:hAnsiTheme="majorHAnsi"/>
          <w:b/>
          <w:highlight w:val="yellow"/>
        </w:rPr>
        <w:t xml:space="preserve">Sean </w:t>
      </w:r>
      <w:r w:rsidRPr="00F76DDF">
        <w:rPr>
          <w:rFonts w:asciiTheme="majorHAnsi" w:hAnsiTheme="majorHAnsi"/>
          <w:b/>
          <w:highlight w:val="yellow"/>
        </w:rPr>
        <w:t xml:space="preserve">Seconds </w:t>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6619 </w:instrText>
      </w:r>
      <w:r w:rsidRPr="00F76DDF">
        <w:rPr>
          <w:rFonts w:asciiTheme="majorHAnsi" w:hAnsiTheme="majorHAnsi"/>
          <w:b/>
          <w:highlight w:val="yellow"/>
        </w:rPr>
        <w:fldChar w:fldCharType="end"/>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6619 </w:instrText>
      </w:r>
      <w:r w:rsidRPr="00F76DDF">
        <w:rPr>
          <w:rFonts w:asciiTheme="majorHAnsi" w:hAnsiTheme="majorHAnsi"/>
          <w:b/>
          <w:highlight w:val="yellow"/>
        </w:rPr>
        <w:fldChar w:fldCharType="end"/>
      </w:r>
      <w:r w:rsidRPr="00F76DDF">
        <w:rPr>
          <w:rFonts w:asciiTheme="majorHAnsi" w:hAnsiTheme="majorHAnsi"/>
          <w:b/>
          <w:highlight w:val="yellow"/>
        </w:rPr>
        <w:t>All for</w:t>
      </w:r>
      <w:proofErr w:type="gramStart"/>
      <w:r w:rsidRPr="00F76DDF">
        <w:rPr>
          <w:rFonts w:asciiTheme="majorHAnsi" w:hAnsiTheme="majorHAnsi"/>
          <w:b/>
          <w:highlight w:val="yellow"/>
        </w:rPr>
        <w:t>:</w:t>
      </w:r>
      <w:r>
        <w:rPr>
          <w:rFonts w:asciiTheme="majorHAnsi" w:hAnsiTheme="majorHAnsi"/>
          <w:b/>
          <w:highlight w:val="yellow"/>
        </w:rPr>
        <w:t>12</w:t>
      </w:r>
      <w:proofErr w:type="gramEnd"/>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6640 </w:instrText>
      </w:r>
      <w:r w:rsidRPr="00F76DDF">
        <w:rPr>
          <w:rFonts w:asciiTheme="majorHAnsi" w:hAnsiTheme="majorHAnsi"/>
          <w:b/>
          <w:highlight w:val="yellow"/>
        </w:rPr>
        <w:fldChar w:fldCharType="end"/>
      </w:r>
      <w:r w:rsidRPr="00F76DDF">
        <w:rPr>
          <w:rFonts w:asciiTheme="majorHAnsi" w:hAnsiTheme="majorHAnsi"/>
          <w:b/>
          <w:highlight w:val="yellow"/>
        </w:rPr>
        <w:t xml:space="preserve">Against: </w:t>
      </w:r>
      <w:r>
        <w:rPr>
          <w:rFonts w:asciiTheme="majorHAnsi" w:hAnsiTheme="majorHAnsi"/>
          <w:b/>
          <w:highlight w:val="yellow"/>
        </w:rPr>
        <w:t>1</w:t>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6651 </w:instrText>
      </w:r>
      <w:r w:rsidRPr="00F76DDF">
        <w:rPr>
          <w:rFonts w:asciiTheme="majorHAnsi" w:hAnsiTheme="majorHAnsi"/>
          <w:b/>
          <w:highlight w:val="yellow"/>
        </w:rPr>
        <w:fldChar w:fldCharType="end"/>
      </w:r>
      <w:r w:rsidRPr="00F76DDF">
        <w:rPr>
          <w:rFonts w:asciiTheme="majorHAnsi" w:hAnsiTheme="majorHAnsi"/>
          <w:b/>
          <w:highlight w:val="yellow"/>
        </w:rPr>
        <w:t xml:space="preserve">Abstain: </w:t>
      </w:r>
      <w:r>
        <w:rPr>
          <w:rFonts w:asciiTheme="majorHAnsi" w:hAnsiTheme="majorHAnsi"/>
          <w:b/>
          <w:highlight w:val="yellow"/>
        </w:rPr>
        <w:t>1</w:t>
      </w: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12679 </w:instrText>
      </w:r>
      <w:r w:rsidRPr="00F76DDF">
        <w:rPr>
          <w:rFonts w:asciiTheme="majorHAnsi" w:hAnsiTheme="majorHAnsi"/>
          <w:b/>
          <w:highlight w:val="yellow"/>
        </w:rPr>
        <w:fldChar w:fldCharType="end"/>
      </w:r>
      <w:r w:rsidRPr="00F76DDF">
        <w:rPr>
          <w:rFonts w:asciiTheme="majorHAnsi" w:hAnsiTheme="majorHAnsi"/>
          <w:b/>
          <w:highlight w:val="yellow"/>
        </w:rPr>
        <w:t xml:space="preserve">Absent: </w:t>
      </w:r>
      <w:r>
        <w:rPr>
          <w:rFonts w:asciiTheme="majorHAnsi" w:hAnsiTheme="majorHAnsi"/>
          <w:b/>
          <w:highlight w:val="yellow"/>
        </w:rPr>
        <w:t>1 (Lindsey)</w:t>
      </w:r>
    </w:p>
    <w:p w:rsidR="003B546C" w:rsidRPr="00F76DDF" w:rsidRDefault="003B546C" w:rsidP="003B546C">
      <w:pPr>
        <w:pStyle w:val="NoteLevel1"/>
        <w:rPr>
          <w:rFonts w:asciiTheme="majorHAnsi" w:hAnsiTheme="majorHAnsi"/>
          <w:b/>
          <w:highlight w:val="yellow"/>
        </w:rPr>
      </w:pPr>
    </w:p>
    <w:p w:rsidR="003B546C" w:rsidRPr="00F76DDF" w:rsidRDefault="003B546C" w:rsidP="003B546C">
      <w:pPr>
        <w:pStyle w:val="NoteLevel1"/>
        <w:rPr>
          <w:rFonts w:asciiTheme="majorHAnsi" w:hAnsiTheme="majorHAnsi"/>
          <w:b/>
          <w:highlight w:val="yellow"/>
        </w:rPr>
      </w:pP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6692 </w:instrText>
      </w:r>
      <w:r w:rsidRPr="00F76DDF">
        <w:rPr>
          <w:rFonts w:asciiTheme="majorHAnsi" w:hAnsiTheme="majorHAnsi"/>
          <w:b/>
          <w:highlight w:val="yellow"/>
        </w:rPr>
        <w:fldChar w:fldCharType="end"/>
      </w:r>
      <w:r w:rsidRPr="00F76DDF">
        <w:rPr>
          <w:rFonts w:asciiTheme="majorHAnsi" w:hAnsiTheme="majorHAnsi"/>
          <w:b/>
          <w:highlight w:val="yellow"/>
        </w:rPr>
        <w:t>Motion is passed to accept the UPS 2012-2013 budget</w:t>
      </w:r>
      <w:r w:rsidRPr="00F76DDF">
        <w:rPr>
          <w:rFonts w:asciiTheme="majorHAnsi" w:hAnsiTheme="majorHAnsi"/>
          <w:b/>
          <w:highlight w:val="yellow"/>
        </w:rPr>
        <w:fldChar w:fldCharType="begin"/>
      </w:r>
      <w:r w:rsidRPr="00F76DDF">
        <w:rPr>
          <w:rFonts w:asciiTheme="majorHAnsi" w:hAnsiTheme="majorHAnsi"/>
          <w:b/>
          <w:highlight w:val="yellow"/>
        </w:rPr>
        <w:instrText xml:space="preserve"> ADDIN AudioMarker 6672 </w:instrText>
      </w:r>
      <w:r w:rsidRPr="00F76DDF">
        <w:rPr>
          <w:rFonts w:asciiTheme="majorHAnsi" w:hAnsiTheme="majorHAnsi"/>
          <w:b/>
          <w:highlight w:val="yellow"/>
        </w:rPr>
        <w:fldChar w:fldCharType="end"/>
      </w:r>
    </w:p>
    <w:p w:rsidR="003B546C" w:rsidRDefault="003B546C" w:rsidP="003B546C">
      <w:pPr>
        <w:pStyle w:val="NoteLevel1"/>
        <w:rPr>
          <w:rFonts w:asciiTheme="majorHAnsi" w:hAnsiTheme="majorHAnsi"/>
          <w:b/>
        </w:rPr>
      </w:pPr>
    </w:p>
    <w:p w:rsidR="003B546C"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13128 </w:instrText>
      </w:r>
      <w:r>
        <w:rPr>
          <w:rFonts w:asciiTheme="majorHAnsi" w:hAnsiTheme="majorHAnsi"/>
          <w:b/>
        </w:rPr>
        <w:fldChar w:fldCharType="end"/>
      </w:r>
    </w:p>
    <w:p w:rsidR="003B546C" w:rsidRPr="00F76DDF" w:rsidRDefault="003B546C" w:rsidP="003B546C">
      <w:pPr>
        <w:pStyle w:val="NoteLevel1"/>
        <w:numPr>
          <w:ilvl w:val="0"/>
          <w:numId w:val="0"/>
        </w:numPr>
        <w:rPr>
          <w:rFonts w:asciiTheme="majorHAnsi" w:hAnsiTheme="majorHAnsi"/>
          <w:b/>
          <w:u w:val="single"/>
        </w:rPr>
      </w:pPr>
      <w:r w:rsidRPr="00F76DDF">
        <w:rPr>
          <w:rFonts w:asciiTheme="majorHAnsi" w:hAnsiTheme="majorHAnsi"/>
          <w:b/>
          <w:u w:val="single"/>
        </w:rPr>
        <w:t xml:space="preserve">Dragon Boat </w:t>
      </w:r>
    </w:p>
    <w:p w:rsidR="003B546C" w:rsidRDefault="003B546C" w:rsidP="003B546C">
      <w:pPr>
        <w:pStyle w:val="NoteLevel1"/>
        <w:numPr>
          <w:ilvl w:val="0"/>
          <w:numId w:val="0"/>
        </w:numPr>
        <w:rPr>
          <w:rFonts w:asciiTheme="majorHAnsi" w:hAnsiTheme="majorHAnsi"/>
        </w:rPr>
      </w:pPr>
      <w:r>
        <w:rPr>
          <w:rFonts w:asciiTheme="majorHAnsi" w:hAnsiTheme="majorHAnsi"/>
        </w:rPr>
        <w:t xml:space="preserve">-Pool practices are 79 per practice (5 in total). Rent the pool and paddles. 2 of the practices are opened to allow anyone that’s applying to gain experience. These two practices are done before they make team cuts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13230 </w:instrText>
      </w:r>
      <w:r>
        <w:rPr>
          <w:rFonts w:asciiTheme="majorHAnsi" w:hAnsiTheme="majorHAnsi"/>
        </w:rPr>
        <w:fldChar w:fldCharType="end"/>
      </w:r>
      <w:r>
        <w:rPr>
          <w:rFonts w:asciiTheme="majorHAnsi" w:hAnsiTheme="majorHAnsi"/>
        </w:rPr>
        <w:t>-</w:t>
      </w:r>
      <w:proofErr w:type="gramStart"/>
      <w:r>
        <w:rPr>
          <w:rFonts w:asciiTheme="majorHAnsi" w:hAnsiTheme="majorHAnsi"/>
        </w:rPr>
        <w:t>most</w:t>
      </w:r>
      <w:proofErr w:type="gramEnd"/>
      <w:r>
        <w:rPr>
          <w:rFonts w:asciiTheme="majorHAnsi" w:hAnsiTheme="majorHAnsi"/>
        </w:rPr>
        <w:t xml:space="preserve"> expensive is the Water practices- sunny side beach on a dragon boat (10 practices- $100/practice)- includes everything- lifejackets, boat, paddles, coaching (Free)</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13277 </w:instrText>
      </w:r>
      <w:r>
        <w:rPr>
          <w:rFonts w:asciiTheme="majorHAnsi" w:hAnsiTheme="majorHAnsi"/>
        </w:rPr>
        <w:fldChar w:fldCharType="end"/>
      </w:r>
      <w:r>
        <w:rPr>
          <w:rFonts w:asciiTheme="majorHAnsi" w:hAnsiTheme="majorHAnsi"/>
        </w:rPr>
        <w:t>-</w:t>
      </w:r>
      <w:proofErr w:type="gramStart"/>
      <w:r>
        <w:rPr>
          <w:rFonts w:asciiTheme="majorHAnsi" w:hAnsiTheme="majorHAnsi"/>
        </w:rPr>
        <w:t>dry</w:t>
      </w:r>
      <w:proofErr w:type="gramEnd"/>
      <w:r>
        <w:rPr>
          <w:rFonts w:asciiTheme="majorHAnsi" w:hAnsiTheme="majorHAnsi"/>
        </w:rPr>
        <w:t xml:space="preserve"> fit jerseys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13304 </w:instrText>
      </w:r>
      <w:r>
        <w:rPr>
          <w:rFonts w:asciiTheme="majorHAnsi" w:hAnsiTheme="majorHAnsi"/>
        </w:rPr>
        <w:fldChar w:fldCharType="end"/>
      </w:r>
      <w:r>
        <w:rPr>
          <w:rFonts w:asciiTheme="majorHAnsi" w:hAnsiTheme="majorHAnsi"/>
        </w:rPr>
        <w:t xml:space="preserve">-Have to write a constitution and send it in with an application for the enhancing the student experience fund (asking for $700, but maybe ask for a $1000) </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13389 </w:instrText>
      </w:r>
      <w:r>
        <w:rPr>
          <w:rFonts w:asciiTheme="majorHAnsi" w:hAnsiTheme="majorHAnsi"/>
        </w:rPr>
        <w:fldChar w:fldCharType="end"/>
      </w:r>
      <w:r>
        <w:rPr>
          <w:rFonts w:asciiTheme="majorHAnsi" w:hAnsiTheme="majorHAnsi"/>
        </w:rPr>
        <w:t>-Going charge everyone 15$ for jerseys</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13429 </w:instrText>
      </w:r>
      <w:r>
        <w:rPr>
          <w:rFonts w:asciiTheme="majorHAnsi" w:hAnsiTheme="majorHAnsi"/>
        </w:rPr>
        <w:fldChar w:fldCharType="end"/>
      </w:r>
      <w:r>
        <w:rPr>
          <w:rFonts w:asciiTheme="majorHAnsi" w:hAnsiTheme="majorHAnsi"/>
        </w:rPr>
        <w:t xml:space="preserve">-$30 membership fee- will increase </w:t>
      </w:r>
      <w:proofErr w:type="gramStart"/>
      <w:r>
        <w:rPr>
          <w:rFonts w:asciiTheme="majorHAnsi" w:hAnsiTheme="majorHAnsi"/>
        </w:rPr>
        <w:t>If</w:t>
      </w:r>
      <w:proofErr w:type="gramEnd"/>
      <w:r>
        <w:rPr>
          <w:rFonts w:asciiTheme="majorHAnsi" w:hAnsiTheme="majorHAnsi"/>
        </w:rPr>
        <w:t xml:space="preserve"> they don’t make up the money from UPS or funds</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13407 </w:instrText>
      </w:r>
      <w:r>
        <w:rPr>
          <w:rFonts w:asciiTheme="majorHAnsi" w:hAnsiTheme="majorHAnsi"/>
        </w:rPr>
        <w:fldChar w:fldCharType="end"/>
      </w:r>
      <w:r>
        <w:rPr>
          <w:rFonts w:asciiTheme="majorHAnsi" w:hAnsiTheme="majorHAnsi"/>
        </w:rPr>
        <w:t xml:space="preserve">- 873$ remaining that they need to raise- asking UPS for $500 (or more?) </w:t>
      </w:r>
    </w:p>
    <w:p w:rsidR="003B546C" w:rsidRDefault="003B546C" w:rsidP="003B546C">
      <w:pPr>
        <w:pStyle w:val="NoteLevel1"/>
        <w:numPr>
          <w:ilvl w:val="0"/>
          <w:numId w:val="0"/>
        </w:numPr>
        <w:rPr>
          <w:rFonts w:asciiTheme="majorHAnsi" w:hAnsiTheme="majorHAnsi"/>
        </w:rPr>
      </w:pPr>
      <w:r>
        <w:rPr>
          <w:rFonts w:asciiTheme="majorHAnsi" w:hAnsiTheme="majorHAnsi"/>
        </w:rPr>
        <w:t>-</w:t>
      </w:r>
      <w:proofErr w:type="gramStart"/>
      <w:r>
        <w:rPr>
          <w:rFonts w:asciiTheme="majorHAnsi" w:hAnsiTheme="majorHAnsi"/>
        </w:rPr>
        <w:t>for</w:t>
      </w:r>
      <w:proofErr w:type="gramEnd"/>
      <w:r>
        <w:rPr>
          <w:rFonts w:asciiTheme="majorHAnsi" w:hAnsiTheme="majorHAnsi"/>
        </w:rPr>
        <w:t xml:space="preserve"> an extra boat- will double the cost of expenses</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13642 </w:instrText>
      </w:r>
      <w:r>
        <w:rPr>
          <w:rFonts w:asciiTheme="majorHAnsi" w:hAnsiTheme="majorHAnsi"/>
        </w:rPr>
        <w:fldChar w:fldCharType="end"/>
      </w:r>
      <w:r>
        <w:rPr>
          <w:rFonts w:asciiTheme="majorHAnsi" w:hAnsiTheme="majorHAnsi"/>
        </w:rPr>
        <w:t>-Past dragon boat pharmacy team ran till 2006/2007 until they didn’t have a coach anymore so they had to stop – now they will have a professional couch</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13853 </w:instrText>
      </w:r>
      <w:r>
        <w:rPr>
          <w:rFonts w:asciiTheme="majorHAnsi" w:hAnsiTheme="majorHAnsi"/>
        </w:rPr>
        <w:fldChar w:fldCharType="end"/>
      </w:r>
      <w:r>
        <w:rPr>
          <w:rFonts w:asciiTheme="majorHAnsi" w:hAnsiTheme="majorHAnsi"/>
        </w:rPr>
        <w:t>-</w:t>
      </w:r>
      <w:proofErr w:type="gramStart"/>
      <w:r>
        <w:rPr>
          <w:rFonts w:asciiTheme="majorHAnsi" w:hAnsiTheme="majorHAnsi"/>
        </w:rPr>
        <w:t>conclusion</w:t>
      </w:r>
      <w:proofErr w:type="gramEnd"/>
      <w:r>
        <w:rPr>
          <w:rFonts w:asciiTheme="majorHAnsi" w:hAnsiTheme="majorHAnsi"/>
        </w:rPr>
        <w:t>: if they end up making a team, then we give them money. But if people don’t sign up and a team isn’t made then we don’t have to give them the money</w:t>
      </w:r>
    </w:p>
    <w:p w:rsidR="003B546C" w:rsidRDefault="003B546C" w:rsidP="003B546C">
      <w:pPr>
        <w:pStyle w:val="NoteLevel1"/>
        <w:numPr>
          <w:ilvl w:val="0"/>
          <w:numId w:val="0"/>
        </w:numPr>
        <w:rPr>
          <w:rFonts w:asciiTheme="majorHAnsi" w:hAnsiTheme="majorHAnsi"/>
        </w:rPr>
      </w:pPr>
      <w:r>
        <w:rPr>
          <w:rFonts w:asciiTheme="majorHAnsi" w:hAnsiTheme="majorHAnsi"/>
        </w:rPr>
        <w:fldChar w:fldCharType="begin"/>
      </w:r>
      <w:r>
        <w:rPr>
          <w:rFonts w:asciiTheme="majorHAnsi" w:hAnsiTheme="majorHAnsi"/>
        </w:rPr>
        <w:instrText xml:space="preserve"> ADDIN AudioMarker 14315 </w:instrText>
      </w:r>
      <w:r>
        <w:rPr>
          <w:rFonts w:asciiTheme="majorHAnsi" w:hAnsiTheme="majorHAnsi"/>
        </w:rPr>
        <w:fldChar w:fldCharType="end"/>
      </w:r>
    </w:p>
    <w:p w:rsidR="003B546C" w:rsidRDefault="003B546C" w:rsidP="003B546C">
      <w:pPr>
        <w:pStyle w:val="NoteLevel1"/>
        <w:numPr>
          <w:ilvl w:val="0"/>
          <w:numId w:val="0"/>
        </w:numPr>
        <w:rPr>
          <w:rFonts w:asciiTheme="majorHAnsi" w:hAnsiTheme="majorHAnsi"/>
          <w:b/>
        </w:rPr>
      </w:pPr>
      <w:r w:rsidRPr="00CF0D7A">
        <w:rPr>
          <w:rFonts w:asciiTheme="majorHAnsi" w:hAnsiTheme="majorHAnsi"/>
          <w:highlight w:val="yellow"/>
        </w:rPr>
        <w:fldChar w:fldCharType="begin"/>
      </w:r>
      <w:r w:rsidRPr="00CF0D7A">
        <w:rPr>
          <w:rFonts w:asciiTheme="majorHAnsi" w:hAnsiTheme="majorHAnsi"/>
          <w:highlight w:val="yellow"/>
        </w:rPr>
        <w:instrText xml:space="preserve"> ADDIN AudioMarker 14315 </w:instrText>
      </w:r>
      <w:r w:rsidRPr="00CF0D7A">
        <w:rPr>
          <w:rFonts w:asciiTheme="majorHAnsi" w:hAnsiTheme="majorHAnsi"/>
          <w:highlight w:val="yellow"/>
        </w:rPr>
        <w:fldChar w:fldCharType="end"/>
      </w:r>
      <w:r w:rsidRPr="00CF0D7A">
        <w:rPr>
          <w:rFonts w:asciiTheme="majorHAnsi" w:hAnsiTheme="majorHAnsi"/>
          <w:highlight w:val="yellow"/>
        </w:rPr>
        <w:t>Motion to discuss drago</w:t>
      </w:r>
      <w:r>
        <w:rPr>
          <w:rFonts w:asciiTheme="majorHAnsi" w:hAnsiTheme="majorHAnsi"/>
          <w:highlight w:val="yellow"/>
        </w:rPr>
        <w:t>n boat funding for next meeting</w:t>
      </w:r>
      <w:r w:rsidRPr="00CF0D7A">
        <w:rPr>
          <w:rFonts w:asciiTheme="majorHAnsi" w:hAnsiTheme="majorHAnsi"/>
          <w:highlight w:val="yellow"/>
        </w:rPr>
        <w:fldChar w:fldCharType="begin"/>
      </w:r>
      <w:r w:rsidRPr="00CF0D7A">
        <w:rPr>
          <w:rFonts w:asciiTheme="majorHAnsi" w:hAnsiTheme="majorHAnsi"/>
          <w:highlight w:val="yellow"/>
        </w:rPr>
        <w:instrText xml:space="preserve"> ADDIN AudioMarker 13533 </w:instrText>
      </w:r>
      <w:r w:rsidRPr="00CF0D7A">
        <w:rPr>
          <w:rFonts w:asciiTheme="majorHAnsi" w:hAnsiTheme="majorHAnsi"/>
          <w:highlight w:val="yellow"/>
        </w:rPr>
        <w:fldChar w:fldCharType="end"/>
      </w:r>
      <w:r w:rsidRPr="00CF0D7A">
        <w:rPr>
          <w:rFonts w:asciiTheme="majorHAnsi" w:hAnsiTheme="majorHAnsi"/>
          <w:b/>
          <w:highlight w:val="yellow"/>
        </w:rPr>
        <w:fldChar w:fldCharType="begin"/>
      </w:r>
      <w:r w:rsidRPr="00CF0D7A">
        <w:rPr>
          <w:rFonts w:asciiTheme="majorHAnsi" w:hAnsiTheme="majorHAnsi"/>
          <w:b/>
          <w:highlight w:val="yellow"/>
        </w:rPr>
        <w:instrText xml:space="preserve"> ADDIN AudioMarker 13141 </w:instrText>
      </w:r>
      <w:r w:rsidRPr="00CF0D7A">
        <w:rPr>
          <w:rFonts w:asciiTheme="majorHAnsi" w:hAnsiTheme="majorHAnsi"/>
          <w:b/>
          <w:highlight w:val="yellow"/>
        </w:rPr>
        <w:fldChar w:fldCharType="end"/>
      </w:r>
      <w:r w:rsidRPr="00CF0D7A">
        <w:rPr>
          <w:rFonts w:asciiTheme="majorHAnsi" w:hAnsiTheme="majorHAnsi"/>
          <w:b/>
          <w:highlight w:val="yellow"/>
        </w:rPr>
        <w:fldChar w:fldCharType="begin"/>
      </w:r>
      <w:r w:rsidRPr="00CF0D7A">
        <w:rPr>
          <w:rFonts w:asciiTheme="majorHAnsi" w:hAnsiTheme="majorHAnsi"/>
          <w:b/>
          <w:highlight w:val="yellow"/>
        </w:rPr>
        <w:instrText xml:space="preserve"> ADDIN AudioMarker 12951 </w:instrText>
      </w:r>
      <w:r w:rsidRPr="00CF0D7A">
        <w:rPr>
          <w:rFonts w:asciiTheme="majorHAnsi" w:hAnsiTheme="majorHAnsi"/>
          <w:b/>
          <w:highlight w:val="yellow"/>
        </w:rPr>
        <w:fldChar w:fldCharType="end"/>
      </w:r>
    </w:p>
    <w:p w:rsidR="003B546C" w:rsidRPr="00F76DDF"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12951 </w:instrText>
      </w:r>
      <w:r>
        <w:rPr>
          <w:rFonts w:asciiTheme="majorHAnsi" w:hAnsiTheme="majorHAnsi"/>
          <w:b/>
        </w:rPr>
        <w:fldChar w:fldCharType="end"/>
      </w:r>
      <w:r w:rsidRPr="00F76DDF">
        <w:rPr>
          <w:rFonts w:asciiTheme="majorHAnsi" w:hAnsiTheme="majorHAnsi"/>
          <w:b/>
        </w:rPr>
        <w:fldChar w:fldCharType="begin"/>
      </w:r>
      <w:r w:rsidRPr="00F76DDF">
        <w:rPr>
          <w:rFonts w:asciiTheme="majorHAnsi" w:hAnsiTheme="majorHAnsi"/>
          <w:b/>
        </w:rPr>
        <w:instrText xml:space="preserve"> ADDIN AudioMarker 12951 </w:instrText>
      </w:r>
      <w:r w:rsidRPr="00F76DDF">
        <w:rPr>
          <w:rFonts w:asciiTheme="majorHAnsi" w:hAnsiTheme="majorHAnsi"/>
          <w:b/>
        </w:rPr>
        <w:fldChar w:fldCharType="end"/>
      </w:r>
    </w:p>
    <w:p w:rsidR="003B546C"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12951 </w:instrText>
      </w:r>
      <w:r>
        <w:rPr>
          <w:rFonts w:asciiTheme="majorHAnsi" w:hAnsiTheme="majorHAnsi"/>
          <w:b/>
        </w:rPr>
        <w:fldChar w:fldCharType="end"/>
      </w:r>
      <w:r w:rsidRPr="00D25F35">
        <w:rPr>
          <w:rFonts w:asciiTheme="majorHAnsi" w:hAnsiTheme="majorHAnsi"/>
          <w:b/>
        </w:rPr>
        <w:t>E. Motion to end meeting</w:t>
      </w:r>
      <w:r>
        <w:rPr>
          <w:rFonts w:asciiTheme="majorHAnsi" w:hAnsiTheme="majorHAnsi"/>
          <w:b/>
        </w:rPr>
        <w:t>- Amber</w:t>
      </w:r>
    </w:p>
    <w:p w:rsidR="003B546C"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12112 </w:instrText>
      </w:r>
      <w:r>
        <w:rPr>
          <w:rFonts w:asciiTheme="majorHAnsi" w:hAnsiTheme="majorHAnsi"/>
          <w:b/>
        </w:rPr>
        <w:fldChar w:fldCharType="end"/>
      </w:r>
      <w:r>
        <w:rPr>
          <w:rFonts w:asciiTheme="majorHAnsi" w:hAnsiTheme="majorHAnsi"/>
          <w:b/>
        </w:rPr>
        <w:t>Second-Matt Chow</w:t>
      </w:r>
    </w:p>
    <w:p w:rsidR="003B546C"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12113 </w:instrText>
      </w:r>
      <w:r>
        <w:rPr>
          <w:rFonts w:asciiTheme="majorHAnsi" w:hAnsiTheme="majorHAnsi"/>
          <w:b/>
        </w:rPr>
        <w:fldChar w:fldCharType="end"/>
      </w:r>
      <w:r>
        <w:rPr>
          <w:rFonts w:asciiTheme="majorHAnsi" w:hAnsiTheme="majorHAnsi"/>
          <w:b/>
        </w:rPr>
        <w:t>Time: 12pm</w:t>
      </w:r>
    </w:p>
    <w:p w:rsidR="003B546C" w:rsidRPr="00D25F35" w:rsidRDefault="003B546C" w:rsidP="003B546C">
      <w:pPr>
        <w:pStyle w:val="NoteLevel1"/>
        <w:rPr>
          <w:rFonts w:asciiTheme="majorHAnsi" w:hAnsiTheme="majorHAnsi"/>
          <w:b/>
        </w:rPr>
      </w:pPr>
      <w:r>
        <w:rPr>
          <w:rFonts w:asciiTheme="majorHAnsi" w:hAnsiTheme="majorHAnsi"/>
          <w:b/>
        </w:rPr>
        <w:fldChar w:fldCharType="begin"/>
      </w:r>
      <w:r>
        <w:rPr>
          <w:rFonts w:asciiTheme="majorHAnsi" w:hAnsiTheme="majorHAnsi"/>
          <w:b/>
        </w:rPr>
        <w:instrText xml:space="preserve"> ADDIN AudioMarker 12115 </w:instrText>
      </w:r>
      <w:r>
        <w:rPr>
          <w:rFonts w:asciiTheme="majorHAnsi" w:hAnsiTheme="majorHAnsi"/>
          <w:b/>
        </w:rPr>
        <w:fldChar w:fldCharType="end"/>
      </w:r>
    </w:p>
    <w:p w:rsidR="003B546C" w:rsidRPr="00D25F35" w:rsidRDefault="003B546C" w:rsidP="003B546C">
      <w:pPr>
        <w:pStyle w:val="NoteLevel1"/>
        <w:rPr>
          <w:rFonts w:asciiTheme="majorHAnsi" w:hAnsiTheme="majorHAnsi"/>
          <w:b/>
        </w:rPr>
      </w:pPr>
      <w:r w:rsidRPr="00D25F35">
        <w:rPr>
          <w:rFonts w:asciiTheme="majorHAnsi" w:hAnsiTheme="majorHAnsi"/>
          <w:b/>
        </w:rPr>
        <w:t>F. Next meeting date</w:t>
      </w:r>
      <w:r>
        <w:rPr>
          <w:rFonts w:asciiTheme="majorHAnsi" w:hAnsiTheme="majorHAnsi"/>
          <w:b/>
        </w:rPr>
        <w:t xml:space="preserve">-TBA </w:t>
      </w:r>
    </w:p>
    <w:p w:rsidR="003B546C" w:rsidRPr="00D25F35" w:rsidRDefault="003B546C" w:rsidP="003B546C">
      <w:pPr>
        <w:pStyle w:val="NoteLevel1"/>
        <w:rPr>
          <w:rFonts w:asciiTheme="majorHAnsi" w:hAnsiTheme="majorHAnsi"/>
          <w:b/>
        </w:rPr>
      </w:pPr>
      <w:r w:rsidRPr="00D25F35">
        <w:rPr>
          <w:rFonts w:asciiTheme="majorHAnsi" w:hAnsiTheme="majorHAnsi"/>
          <w:b/>
        </w:rPr>
        <w:t>H. Adjournment of meeting</w:t>
      </w:r>
    </w:p>
    <w:p w:rsidR="002F15C5" w:rsidRPr="003B546C" w:rsidRDefault="003B546C" w:rsidP="003B546C">
      <w:pPr>
        <w:pStyle w:val="NoteLevel1"/>
      </w:pPr>
    </w:p>
    <w:sectPr w:rsidR="002F15C5" w:rsidRPr="003B546C" w:rsidSect="003B546C">
      <w:headerReference w:type="first" r:id="rId5"/>
      <w:pgSz w:w="12240" w:h="15840"/>
      <w:pgMar w:top="1440" w:right="1440" w:bottom="1440" w:left="1440" w:header="708" w:footer="708" w:gutter="0"/>
      <w:cols w:space="708"/>
      <w:titlePg/>
      <w:docGrid w:type="lines"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46C" w:rsidRDefault="003B546C">
    <w:pPr>
      <w:pStyle w:val="Header"/>
      <w:tabs>
        <w:tab w:val="clear" w:pos="4320"/>
        <w:tab w:val="clear" w:pos="8640"/>
        <w:tab w:val="right" w:pos="9720"/>
      </w:tabs>
      <w:ind w:left="-360"/>
      <w:rPr>
        <w:rFonts w:ascii="Verdana" w:eastAsia="ＭＳ ゴシック" w:hAnsi="Verdana"/>
        <w:sz w:val="36"/>
        <w:szCs w:val="36"/>
      </w:rPr>
    </w:pPr>
    <w:bookmarkStart w:id="0" w:name="_WNSectionTitle_3"/>
    <w:bookmarkStart w:id="1" w:name="_WNTabType_2"/>
    <w:r>
      <w:rPr>
        <w:rFonts w:ascii="Verdana" w:eastAsia="ＭＳ ゴシック" w:hAnsi="Verdana"/>
        <w:sz w:val="36"/>
        <w:szCs w:val="36"/>
      </w:rPr>
      <w:tab/>
    </w:r>
    <w:r>
      <w:rPr>
        <w:rFonts w:ascii="Verdana" w:eastAsia="ＭＳ ゴシック" w:hAnsi="Verdana"/>
        <w:sz w:val="36"/>
        <w:szCs w:val="36"/>
      </w:rPr>
      <w:fldChar w:fldCharType="begin"/>
    </w:r>
    <w:r>
      <w:rPr>
        <w:rFonts w:ascii="Verdana" w:eastAsia="ＭＳ ゴシック" w:hAnsi="Verdana"/>
      </w:rPr>
      <w:instrText xml:space="preserve"> CREATEDATE </w:instrText>
    </w:r>
    <w:r>
      <w:rPr>
        <w:rFonts w:ascii="Verdana" w:eastAsia="ＭＳ ゴシック" w:hAnsi="Verdana"/>
        <w:sz w:val="36"/>
        <w:szCs w:val="36"/>
      </w:rPr>
      <w:fldChar w:fldCharType="separate"/>
    </w:r>
    <w:r>
      <w:rPr>
        <w:rFonts w:ascii="Verdana" w:eastAsia="ＭＳ ゴシック" w:hAnsi="Verdana"/>
        <w:noProof/>
      </w:rPr>
      <w:t>12-10-10 3:55 PM</w:t>
    </w:r>
    <w:r>
      <w:rPr>
        <w:rFonts w:ascii="Verdana" w:eastAsia="ＭＳ ゴシック" w:hAnsi="Verdana"/>
        <w:sz w:val="36"/>
        <w:szCs w:val="36"/>
      </w:rPr>
      <w:fldChar w:fldCharType="end"/>
    </w:r>
  </w:p>
  <w:bookmarkEnd w:id="0"/>
  <w:bookmarkEnd w:id="1"/>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E0EEA97C"/>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nsid w:val="1DC54EFE"/>
    <w:multiLevelType w:val="hybridMultilevel"/>
    <w:tmpl w:val="ACCA53F6"/>
    <w:lvl w:ilvl="0" w:tplc="B2B66A84">
      <w:start w:val="25"/>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embedSystemFonts/>
  <w:proofState w:grammar="clean"/>
  <w:doNotTrackMoves/>
  <w:defaultTabStop w:val="720"/>
  <w:drawingGridHorizontalSpacing w:val="360"/>
  <w:drawingGridVerticalSpacing w:val="360"/>
  <w:displayHorizontalDrawingGridEvery w:val="0"/>
  <w:doNotUseMarginsForDrawingGridOrigin/>
  <w:drawingGridVerticalOrigin w:val="0"/>
  <w:characterSpacingControl w:val="doNotCompress"/>
  <w:savePreviewPicture/>
  <w:compat>
    <w:adjustLineHeightInTable/>
    <w:doNotAutofitConstrainedTables/>
    <w:splitPgBreakAndParaMark/>
    <w:doNotVertAlignCellWithSp/>
    <w:doNotBreakConstrainedForcedTable/>
    <w:useAnsiKerningPairs/>
    <w:cachedColBalance/>
  </w:compat>
  <w:docVars>
    <w:docVar w:name="_WNTabType_0" w:val="0"/>
    <w:docVar w:name="_WNTabType_1" w:val="1"/>
    <w:docVar w:name="_WNTabType_2" w:val="2"/>
    <w:docVar w:name="EnableWordNotes" w:val="0"/>
  </w:docVars>
  <w:rsids>
    <w:rsidRoot w:val="003B546C"/>
    <w:rsid w:val="003B546C"/>
  </w:rsids>
  <m:mathPr>
    <m:mathFont m:val="Times New Roman"/>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546C"/>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NoteLevel1">
    <w:name w:val="Note Level 1"/>
    <w:basedOn w:val="Normal"/>
    <w:uiPriority w:val="99"/>
    <w:unhideWhenUsed/>
    <w:rsid w:val="003B546C"/>
    <w:pPr>
      <w:keepNext/>
      <w:numPr>
        <w:numId w:val="1"/>
      </w:numPr>
      <w:contextualSpacing/>
      <w:outlineLvl w:val="0"/>
    </w:pPr>
    <w:rPr>
      <w:rFonts w:ascii="Verdana" w:eastAsia="ＭＳ ゴシック" w:hAnsi="Verdana"/>
    </w:rPr>
  </w:style>
  <w:style w:type="paragraph" w:styleId="NoteLevel2">
    <w:name w:val="Note Level 2"/>
    <w:basedOn w:val="Normal"/>
    <w:uiPriority w:val="99"/>
    <w:semiHidden/>
    <w:unhideWhenUsed/>
    <w:rsid w:val="003B546C"/>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semiHidden/>
    <w:unhideWhenUsed/>
    <w:rsid w:val="003B546C"/>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semiHidden/>
    <w:unhideWhenUsed/>
    <w:rsid w:val="003B546C"/>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semiHidden/>
    <w:unhideWhenUsed/>
    <w:rsid w:val="003B546C"/>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semiHidden/>
    <w:unhideWhenUsed/>
    <w:rsid w:val="003B546C"/>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semiHidden/>
    <w:unhideWhenUsed/>
    <w:rsid w:val="003B546C"/>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semiHidden/>
    <w:unhideWhenUsed/>
    <w:rsid w:val="003B546C"/>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semiHidden/>
    <w:unhideWhenUsed/>
    <w:rsid w:val="003B546C"/>
    <w:pPr>
      <w:keepNext/>
      <w:numPr>
        <w:ilvl w:val="8"/>
        <w:numId w:val="1"/>
      </w:numPr>
      <w:contextualSpacing/>
      <w:outlineLvl w:val="8"/>
    </w:pPr>
    <w:rPr>
      <w:rFonts w:ascii="Verdana" w:eastAsia="ＭＳ ゴシック" w:hAnsi="Verdana"/>
    </w:rPr>
  </w:style>
  <w:style w:type="paragraph" w:styleId="Header">
    <w:name w:val="header"/>
    <w:basedOn w:val="Normal"/>
    <w:link w:val="HeaderChar"/>
    <w:uiPriority w:val="99"/>
    <w:semiHidden/>
    <w:unhideWhenUsed/>
    <w:rsid w:val="003B546C"/>
    <w:pPr>
      <w:tabs>
        <w:tab w:val="center" w:pos="4320"/>
        <w:tab w:val="right" w:pos="8640"/>
      </w:tabs>
    </w:pPr>
  </w:style>
  <w:style w:type="character" w:customStyle="1" w:styleId="HeaderChar">
    <w:name w:val="Header Char"/>
    <w:basedOn w:val="DefaultParagraphFont"/>
    <w:link w:val="Header"/>
    <w:uiPriority w:val="99"/>
    <w:semiHidden/>
    <w:rsid w:val="003B546C"/>
  </w:style>
  <w:style w:type="paragraph" w:styleId="ListParagraph">
    <w:name w:val="List Paragraph"/>
    <w:basedOn w:val="Normal"/>
    <w:uiPriority w:val="34"/>
    <w:qFormat/>
    <w:rsid w:val="003B546C"/>
    <w:pPr>
      <w:ind w:left="720"/>
      <w:contextualSpacing/>
    </w:pPr>
    <w:rPr>
      <w:rFonts w:eastAsiaTheme="minorEastAsia"/>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eader" Target="header1.xml"/><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10</Pages>
  <Words>3113</Words>
  <Characters>17746</Characters>
  <Application>Microsoft Macintosh Word</Application>
  <DocSecurity>0</DocSecurity>
  <Lines>147</Lines>
  <Paragraphs>35</Paragraphs>
  <ScaleCrop>false</ScaleCrop>
  <LinksUpToDate>false</LinksUpToDate>
  <CharactersWithSpaces>21793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Mona Younis</dc:creator>
  <cp:keywords/>
  <cp:lastModifiedBy>Mona Younis</cp:lastModifiedBy>
  <cp:revision>1</cp:revision>
  <dcterms:created xsi:type="dcterms:W3CDTF">2012-10-10T19:55:00Z</dcterms:created>
  <dcterms:modified xsi:type="dcterms:W3CDTF">2012-10-10T20:09:00Z</dcterms:modified>
</cp:coreProperties>
</file>